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6E09" w:rsidRPr="001E4EE9" w:rsidRDefault="00356E09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Załącznik nr ……  </w:t>
      </w:r>
    </w:p>
    <w:p w:rsidR="002530A6" w:rsidRPr="001E4EE9" w:rsidRDefault="00804268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do protokołu nr </w:t>
      </w:r>
      <w:r w:rsidR="006175C5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X</w:t>
      </w:r>
      <w:r w:rsidR="00AD5F4E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I</w:t>
      </w:r>
      <w:r w:rsidR="001B6B45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V</w:t>
      </w:r>
      <w:r w:rsidR="00F236DE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/202</w:t>
      </w:r>
      <w:r w:rsidR="003671E2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5</w:t>
      </w:r>
    </w:p>
    <w:p w:rsidR="002530A6" w:rsidRPr="001E4EE9" w:rsidRDefault="00356E09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sesji Rady Gminy</w:t>
      </w:r>
      <w:r w:rsidR="006E0721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Dębnica Kaszubska </w:t>
      </w:r>
    </w:p>
    <w:p w:rsidR="00356E09" w:rsidRPr="001E4EE9" w:rsidRDefault="002E6C3A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dnia</w:t>
      </w:r>
      <w:r w:rsidR="00AD5F4E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</w:t>
      </w:r>
      <w:r w:rsidR="001B6B45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23 czerwca</w:t>
      </w:r>
      <w:r w:rsidR="007234B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2025 r.</w:t>
      </w:r>
    </w:p>
    <w:p w:rsidR="00356E09" w:rsidRPr="00882FC0" w:rsidRDefault="00356E09" w:rsidP="00E76552">
      <w:pPr>
        <w:spacing w:before="120" w:after="120"/>
        <w:jc w:val="center"/>
        <w:rPr>
          <w:rFonts w:ascii="Calibri" w:eastAsia="Andale Sans UI" w:hAnsi="Calibri" w:cs="Calibri"/>
          <w:b/>
          <w:bCs/>
        </w:rPr>
      </w:pPr>
      <w:r w:rsidRPr="00882FC0">
        <w:rPr>
          <w:rFonts w:ascii="Calibri" w:eastAsia="Andale Sans UI" w:hAnsi="Calibri" w:cs="Calibri"/>
          <w:b/>
          <w:bCs/>
        </w:rPr>
        <w:t>SPRAWOZDANIE</w:t>
      </w:r>
    </w:p>
    <w:p w:rsidR="00E76552" w:rsidRDefault="00356E09" w:rsidP="00E76552">
      <w:pPr>
        <w:spacing w:before="120" w:after="120"/>
        <w:jc w:val="center"/>
        <w:rPr>
          <w:rFonts w:ascii="Calibri" w:eastAsia="Andale Sans UI" w:hAnsi="Calibri" w:cs="Calibri"/>
          <w:b/>
          <w:bCs/>
        </w:rPr>
      </w:pPr>
      <w:r w:rsidRPr="00882FC0">
        <w:rPr>
          <w:rFonts w:ascii="Calibri" w:eastAsia="Andale Sans UI" w:hAnsi="Calibri" w:cs="Calibri"/>
          <w:b/>
          <w:bCs/>
        </w:rPr>
        <w:t xml:space="preserve">Z DZIAŁALNOŚCI WÓJTA GMINY </w:t>
      </w:r>
    </w:p>
    <w:p w:rsidR="00E76552" w:rsidRDefault="00E76552" w:rsidP="00E76552">
      <w:pPr>
        <w:spacing w:before="120" w:after="120"/>
        <w:jc w:val="center"/>
        <w:rPr>
          <w:rFonts w:ascii="Calibri" w:eastAsia="Andale Sans UI" w:hAnsi="Calibri" w:cs="Calibri"/>
          <w:b/>
          <w:bCs/>
        </w:rPr>
      </w:pPr>
      <w:r w:rsidRPr="00E76552">
        <w:rPr>
          <w:rFonts w:ascii="Calibri" w:eastAsia="Andale Sans UI" w:hAnsi="Calibri" w:cs="Calibri"/>
          <w:b/>
          <w:bCs/>
        </w:rPr>
        <w:t xml:space="preserve">Z UWZGLĘDNIENIEM DZIAŁALNOŚCI ZASTĘPCY WÓJTA </w:t>
      </w:r>
    </w:p>
    <w:p w:rsidR="00356E09" w:rsidRPr="00882FC0" w:rsidRDefault="00356E09" w:rsidP="00882FC0">
      <w:pPr>
        <w:spacing w:before="120" w:after="120" w:line="276" w:lineRule="auto"/>
        <w:jc w:val="center"/>
        <w:rPr>
          <w:rFonts w:ascii="Calibri" w:eastAsia="Andale Sans UI" w:hAnsi="Calibri" w:cs="Calibri"/>
          <w:b/>
          <w:bCs/>
        </w:rPr>
      </w:pPr>
      <w:r w:rsidRPr="00882FC0">
        <w:rPr>
          <w:rFonts w:ascii="Calibri" w:eastAsia="Andale Sans UI" w:hAnsi="Calibri" w:cs="Calibri"/>
          <w:b/>
          <w:bCs/>
        </w:rPr>
        <w:t xml:space="preserve">NA SESJĘ RADY </w:t>
      </w:r>
      <w:r w:rsidR="00172A53" w:rsidRPr="00882FC0">
        <w:rPr>
          <w:rFonts w:ascii="Calibri" w:eastAsia="Andale Sans UI" w:hAnsi="Calibri" w:cs="Calibri"/>
          <w:b/>
          <w:bCs/>
        </w:rPr>
        <w:t>GMINY DĘBNICA KASZUBSKA</w:t>
      </w:r>
    </w:p>
    <w:p w:rsidR="0086147D" w:rsidRPr="00882FC0" w:rsidRDefault="0086147D" w:rsidP="00882FC0">
      <w:pPr>
        <w:spacing w:before="120" w:after="120" w:line="276" w:lineRule="auto"/>
        <w:jc w:val="center"/>
        <w:rPr>
          <w:rFonts w:ascii="Calibri" w:eastAsia="Andale Sans UI" w:hAnsi="Calibri" w:cs="Calibri"/>
          <w:b/>
          <w:bCs/>
        </w:rPr>
      </w:pPr>
      <w:r w:rsidRPr="00882FC0">
        <w:rPr>
          <w:rFonts w:ascii="Calibri" w:eastAsia="Andale Sans UI" w:hAnsi="Calibri" w:cs="Calibri"/>
          <w:b/>
          <w:bCs/>
        </w:rPr>
        <w:t xml:space="preserve">za okres od </w:t>
      </w:r>
      <w:r w:rsidR="00AD5F4E">
        <w:rPr>
          <w:rFonts w:ascii="Calibri" w:eastAsia="Andale Sans UI" w:hAnsi="Calibri" w:cs="Calibri"/>
          <w:b/>
          <w:bCs/>
        </w:rPr>
        <w:t>2</w:t>
      </w:r>
      <w:r w:rsidR="001B6B45">
        <w:rPr>
          <w:rFonts w:ascii="Calibri" w:eastAsia="Andale Sans UI" w:hAnsi="Calibri" w:cs="Calibri"/>
          <w:b/>
          <w:bCs/>
        </w:rPr>
        <w:t xml:space="preserve">2 maja </w:t>
      </w:r>
      <w:r w:rsidR="003671E2">
        <w:rPr>
          <w:rFonts w:ascii="Calibri" w:eastAsia="Andale Sans UI" w:hAnsi="Calibri" w:cs="Calibri"/>
          <w:b/>
          <w:bCs/>
        </w:rPr>
        <w:t>2025 r</w:t>
      </w:r>
      <w:r w:rsidRPr="00882FC0">
        <w:rPr>
          <w:rFonts w:ascii="Calibri" w:eastAsia="Andale Sans UI" w:hAnsi="Calibri" w:cs="Calibri"/>
          <w:b/>
          <w:bCs/>
        </w:rPr>
        <w:t xml:space="preserve">. do </w:t>
      </w:r>
      <w:r w:rsidR="001B6B45">
        <w:rPr>
          <w:rFonts w:ascii="Calibri" w:eastAsia="Andale Sans UI" w:hAnsi="Calibri" w:cs="Calibri"/>
          <w:b/>
          <w:bCs/>
        </w:rPr>
        <w:t xml:space="preserve">17 czerwca </w:t>
      </w:r>
      <w:r w:rsidR="007234B9" w:rsidRPr="00882FC0">
        <w:rPr>
          <w:rFonts w:ascii="Calibri" w:eastAsia="Andale Sans UI" w:hAnsi="Calibri" w:cs="Calibri"/>
          <w:b/>
          <w:bCs/>
        </w:rPr>
        <w:t>2025</w:t>
      </w:r>
      <w:r w:rsidRPr="00882FC0">
        <w:rPr>
          <w:rFonts w:ascii="Calibri" w:eastAsia="Andale Sans UI" w:hAnsi="Calibri" w:cs="Calibri"/>
          <w:b/>
          <w:bCs/>
        </w:rPr>
        <w:t xml:space="preserve"> r. </w:t>
      </w:r>
    </w:p>
    <w:p w:rsidR="006616CD" w:rsidRPr="00083795" w:rsidRDefault="0033093B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083795">
        <w:rPr>
          <w:rFonts w:ascii="Calibri" w:hAnsi="Calibri" w:cs="Calibri"/>
        </w:rPr>
        <w:t>Realizacja inwestycji</w:t>
      </w:r>
    </w:p>
    <w:p w:rsidR="00095AD6" w:rsidRPr="00095AD6" w:rsidRDefault="00095AD6" w:rsidP="00EA376F">
      <w:pPr>
        <w:pStyle w:val="Akapitzlist"/>
        <w:widowControl w:val="0"/>
        <w:numPr>
          <w:ilvl w:val="0"/>
          <w:numId w:val="34"/>
        </w:numPr>
        <w:suppressAutoHyphens/>
        <w:spacing w:after="120" w:line="276" w:lineRule="auto"/>
        <w:ind w:left="709" w:hanging="425"/>
        <w:jc w:val="both"/>
        <w:textAlignment w:val="baseline"/>
        <w:rPr>
          <w:rFonts w:ascii="Calibri" w:eastAsia="Andale Sans UI" w:hAnsi="Calibri" w:cs="Calibri"/>
          <w:b/>
          <w:bCs/>
          <w:kern w:val="1"/>
          <w:lang w:eastAsia="ja-JP" w:bidi="fa-IR"/>
        </w:rPr>
      </w:pPr>
      <w:r w:rsidRPr="00083795">
        <w:rPr>
          <w:rFonts w:ascii="Calibri" w:eastAsia="Andale Sans UI" w:hAnsi="Calibri" w:cs="Calibri"/>
          <w:kern w:val="1"/>
          <w:lang w:eastAsia="ja-JP" w:bidi="fa-IR"/>
        </w:rPr>
        <w:t>W ramach realizacji projektu pn.: Wiedza kluczem do przyszłości – wsparcie dla szkół w Gminie Dębnica Kaszubska odbywały się dodatkowe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 xml:space="preserve"> zajęcia dla dzieci takiej jak:</w:t>
      </w:r>
    </w:p>
    <w:p w:rsidR="00095AD6" w:rsidRPr="00095AD6" w:rsidRDefault="00095AD6" w:rsidP="00EA376F">
      <w:pPr>
        <w:widowControl w:val="0"/>
        <w:numPr>
          <w:ilvl w:val="0"/>
          <w:numId w:val="33"/>
        </w:numPr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95AD6">
        <w:rPr>
          <w:rFonts w:ascii="Calibri" w:eastAsia="Andale Sans UI" w:hAnsi="Calibri" w:cs="Calibri"/>
          <w:kern w:val="1"/>
          <w:lang w:eastAsia="ja-JP" w:bidi="fa-IR"/>
        </w:rPr>
        <w:t>w Zespole Szkolno-Przedszkolny w Dębnicy Kaszubskiej – laboratorium przyrodnicze, zajęcia socjoterapeutyczne, zajęcia wyrównawcze z języka angielskiego, zajęcia wyrównawcze z przedmiotów humanistycznych, zajęcia wyrównawcze z przedmiotów ścisłych, zajęcia z języka angielskiego,</w:t>
      </w:r>
    </w:p>
    <w:p w:rsidR="00095AD6" w:rsidRPr="00095AD6" w:rsidRDefault="00095AD6" w:rsidP="00EA376F">
      <w:pPr>
        <w:widowControl w:val="0"/>
        <w:numPr>
          <w:ilvl w:val="0"/>
          <w:numId w:val="33"/>
        </w:numPr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95AD6">
        <w:rPr>
          <w:rFonts w:ascii="Calibri" w:eastAsia="Andale Sans UI" w:hAnsi="Calibri" w:cs="Calibri"/>
          <w:kern w:val="1"/>
          <w:lang w:eastAsia="ja-JP" w:bidi="fa-IR"/>
        </w:rPr>
        <w:t>w Zespole Szkół w Motarzynie – doradztwo zawodowe, laboratorium kodowania, zajęcia wyrównawcze z matematyki, zajęcia wyrównawcze z języka angielskiego,</w:t>
      </w:r>
    </w:p>
    <w:p w:rsidR="00095AD6" w:rsidRPr="00095AD6" w:rsidRDefault="00095AD6" w:rsidP="00EA376F">
      <w:pPr>
        <w:widowControl w:val="0"/>
        <w:numPr>
          <w:ilvl w:val="0"/>
          <w:numId w:val="33"/>
        </w:numPr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95AD6">
        <w:rPr>
          <w:rFonts w:ascii="Calibri" w:eastAsia="Andale Sans UI" w:hAnsi="Calibri" w:cs="Calibri"/>
          <w:kern w:val="1"/>
          <w:lang w:eastAsia="ja-JP" w:bidi="fa-IR"/>
        </w:rPr>
        <w:t>w Zespole Szkół w Gogolewie – zajęcia - projekt edukacyjny, zajęcia sportowe -</w:t>
      </w:r>
      <w:r>
        <w:rPr>
          <w:rFonts w:ascii="Calibri" w:eastAsia="Andale Sans UI" w:hAnsi="Calibri" w:cs="Calibri"/>
          <w:kern w:val="1"/>
          <w:lang w:eastAsia="ja-JP" w:bidi="fa-IR"/>
        </w:rPr>
        <w:t xml:space="preserve"> 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Zagrajmy!</w:t>
      </w:r>
    </w:p>
    <w:p w:rsidR="00095AD6" w:rsidRPr="00095AD6" w:rsidRDefault="00095AD6" w:rsidP="00EA376F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95AD6">
        <w:rPr>
          <w:rFonts w:ascii="Calibri" w:eastAsia="Andale Sans UI" w:hAnsi="Calibri" w:cs="Calibri"/>
          <w:kern w:val="1"/>
          <w:lang w:eastAsia="ja-JP" w:bidi="fa-IR"/>
        </w:rPr>
        <w:t xml:space="preserve">Trwał nadzór nad realizacją ww. zajęć i rozliczanie finansowe i monitorowanie stanu realizacji projektu. </w:t>
      </w:r>
    </w:p>
    <w:p w:rsidR="00095AD6" w:rsidRPr="00083795" w:rsidRDefault="00095AD6" w:rsidP="00EA376F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2C6CC3">
        <w:rPr>
          <w:rFonts w:ascii="Calibri" w:eastAsia="Andale Sans UI" w:hAnsi="Calibri" w:cs="Calibri"/>
          <w:kern w:val="1"/>
          <w:lang w:eastAsia="ja-JP" w:bidi="fa-IR"/>
        </w:rPr>
        <w:t>W maju br. wpłynęła II transza zaliczki na rzecz realizacji projektu oraz odbyło się szkolenie z technik pamięci dla Nauczycieli. W maju i czerwcu odbyły się wycieczki dla uczestników projektu z Zespołu Szkolno-</w:t>
      </w:r>
      <w:r w:rsidRPr="00083795">
        <w:rPr>
          <w:rFonts w:ascii="Calibri" w:eastAsia="Andale Sans UI" w:hAnsi="Calibri" w:cs="Calibri"/>
          <w:kern w:val="1"/>
          <w:lang w:eastAsia="ja-JP" w:bidi="fa-IR"/>
        </w:rPr>
        <w:t>Przedszkolnego w Dębnicy Kaszubskiej i Zespołu Szkół w Gogolewie do Centrum Eksperyment w</w:t>
      </w:r>
      <w:r w:rsidR="002C6CC3" w:rsidRPr="00083795">
        <w:rPr>
          <w:rFonts w:ascii="Calibri" w:eastAsia="Andale Sans UI" w:hAnsi="Calibri" w:cs="Calibri"/>
          <w:kern w:val="1"/>
          <w:lang w:eastAsia="ja-JP" w:bidi="fa-IR"/>
        </w:rPr>
        <w:t> </w:t>
      </w:r>
      <w:r w:rsidRPr="00083795">
        <w:rPr>
          <w:rFonts w:ascii="Calibri" w:eastAsia="Andale Sans UI" w:hAnsi="Calibri" w:cs="Calibri"/>
          <w:kern w:val="1"/>
          <w:lang w:eastAsia="ja-JP" w:bidi="fa-IR"/>
        </w:rPr>
        <w:t xml:space="preserve">Gdyni i Muzeum Morskiego w Gdańsku. Odebrano dostawy sprzętu elektronicznego i wyposażenia pracowni szkolnych w ramach przetargu. </w:t>
      </w:r>
    </w:p>
    <w:p w:rsidR="00095AD6" w:rsidRPr="00083795" w:rsidRDefault="00095AD6" w:rsidP="00EA376F">
      <w:pPr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83795">
        <w:rPr>
          <w:rFonts w:ascii="Calibri" w:eastAsia="Andale Sans UI" w:hAnsi="Calibri" w:cs="Calibri"/>
          <w:kern w:val="1"/>
          <w:lang w:eastAsia="ja-JP" w:bidi="fa-IR"/>
        </w:rPr>
        <w:t xml:space="preserve">Projekt jest współfinansowany ze środków Europejskiego Funduszu Społecznego Plus (EFS+), w ramach programu Fundusze Europejskie dla Pomorza 2021-2027 (FEP 2021-2027).  </w:t>
      </w:r>
    </w:p>
    <w:p w:rsidR="00095AD6" w:rsidRPr="00083795" w:rsidRDefault="00095AD6" w:rsidP="00EA376F">
      <w:pPr>
        <w:widowControl w:val="0"/>
        <w:numPr>
          <w:ilvl w:val="0"/>
          <w:numId w:val="34"/>
        </w:numPr>
        <w:suppressAutoHyphens/>
        <w:spacing w:line="276" w:lineRule="auto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83795">
        <w:rPr>
          <w:rFonts w:ascii="Calibri" w:eastAsia="Andale Sans UI" w:hAnsi="Calibri" w:cs="Calibri"/>
          <w:kern w:val="1"/>
          <w:lang w:eastAsia="ja-JP" w:bidi="fa-IR"/>
        </w:rPr>
        <w:t>Dnia 30.05.2025 r. Gmina podpisała umowę na dofinansowania zadania pn. „A teraz Senior” w</w:t>
      </w:r>
      <w:r w:rsidR="002C6CC3" w:rsidRPr="00083795">
        <w:rPr>
          <w:rFonts w:ascii="Calibri" w:eastAsia="Andale Sans UI" w:hAnsi="Calibri" w:cs="Calibri"/>
          <w:kern w:val="1"/>
          <w:lang w:eastAsia="ja-JP" w:bidi="fa-IR"/>
        </w:rPr>
        <w:t> </w:t>
      </w:r>
      <w:r w:rsidRPr="00083795">
        <w:rPr>
          <w:rFonts w:ascii="Calibri" w:eastAsia="Andale Sans UI" w:hAnsi="Calibri" w:cs="Calibri"/>
          <w:kern w:val="1"/>
          <w:lang w:eastAsia="ja-JP" w:bidi="fa-IR"/>
        </w:rPr>
        <w:t>ramach Programu Pomorskie Rady Seniorów 2025. Projekt ma na celu aktywizację starszych mieszkańców regionu, promowanie zdrowego stylu życia oraz wspieranie integracji społecznej wśród seniorów.</w:t>
      </w:r>
    </w:p>
    <w:p w:rsidR="00095AD6" w:rsidRPr="00083795" w:rsidRDefault="00095AD6" w:rsidP="00EA376F">
      <w:pPr>
        <w:widowControl w:val="0"/>
        <w:suppressAutoHyphens/>
        <w:spacing w:line="276" w:lineRule="auto"/>
        <w:ind w:left="720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83795">
        <w:rPr>
          <w:rFonts w:ascii="Calibri" w:eastAsia="Andale Sans UI" w:hAnsi="Calibri" w:cs="Calibri"/>
          <w:kern w:val="1"/>
          <w:lang w:eastAsia="ja-JP" w:bidi="fa-IR"/>
        </w:rPr>
        <w:t>Wartość projektu: 18 000,00 zł.</w:t>
      </w:r>
    </w:p>
    <w:p w:rsidR="00095AD6" w:rsidRPr="00083795" w:rsidRDefault="00095AD6" w:rsidP="00EA376F">
      <w:pPr>
        <w:widowControl w:val="0"/>
        <w:suppressAutoHyphens/>
        <w:spacing w:line="276" w:lineRule="auto"/>
        <w:ind w:left="720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83795">
        <w:rPr>
          <w:rFonts w:ascii="Calibri" w:eastAsia="Andale Sans UI" w:hAnsi="Calibri" w:cs="Calibri"/>
          <w:kern w:val="1"/>
          <w:lang w:eastAsia="ja-JP" w:bidi="fa-IR"/>
        </w:rPr>
        <w:t>Otrzymane dofinansowanie: 9 000,00 zł.</w:t>
      </w:r>
    </w:p>
    <w:p w:rsidR="00095AD6" w:rsidRPr="00083795" w:rsidRDefault="00095AD6" w:rsidP="00EA376F">
      <w:pPr>
        <w:widowControl w:val="0"/>
        <w:suppressAutoHyphens/>
        <w:spacing w:after="240" w:line="276" w:lineRule="auto"/>
        <w:ind w:left="720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83795">
        <w:rPr>
          <w:rFonts w:ascii="Calibri" w:eastAsia="Andale Sans UI" w:hAnsi="Calibri" w:cs="Calibri"/>
          <w:kern w:val="1"/>
          <w:lang w:eastAsia="ja-JP" w:bidi="fa-IR"/>
        </w:rPr>
        <w:t xml:space="preserve">Planowany okres realizacji: lipiec - listopad 2025 r. </w:t>
      </w:r>
    </w:p>
    <w:p w:rsidR="00095AD6" w:rsidRPr="00083795" w:rsidRDefault="00095AD6" w:rsidP="00EA376F">
      <w:pPr>
        <w:widowControl w:val="0"/>
        <w:numPr>
          <w:ilvl w:val="0"/>
          <w:numId w:val="34"/>
        </w:numPr>
        <w:suppressAutoHyphens/>
        <w:spacing w:after="120" w:line="276" w:lineRule="auto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83795">
        <w:rPr>
          <w:rFonts w:ascii="Calibri" w:eastAsia="Andale Sans UI" w:hAnsi="Calibri" w:cs="Calibri"/>
          <w:kern w:val="1"/>
          <w:lang w:eastAsia="ja-JP" w:bidi="fa-IR"/>
        </w:rPr>
        <w:t xml:space="preserve">W kwietniu złożono wniosek na funkcjonowanie Centrum opiekuńczo-mieszkalnego – Moduł II dofinansowanego z Funduszu Solidarnościowego w ramach resortowego Programu „Centra opiekuńczo-mieszkalne” Ministra Rodziny i Polityki Społecznej. Wniosek obejmuje Funkcjonowanie Centrum Opiekuńczo – Mieszkalnego w Dębnicy Kaszubskiej w okresie od 08.05.2025 r. do 31.12.2025 r. Przedmiotem wniosku jest zapewnienie finansowego funkcjonowania Centrum opiekuńczo – mieszkalnego w 2025 r. Wartość zadania: 986 236,00 zł </w:t>
      </w:r>
      <w:r w:rsidRPr="00083795">
        <w:rPr>
          <w:rFonts w:ascii="Calibri" w:eastAsia="Andale Sans UI" w:hAnsi="Calibri" w:cs="Calibri"/>
          <w:kern w:val="1"/>
          <w:lang w:eastAsia="ja-JP" w:bidi="fa-IR"/>
        </w:rPr>
        <w:lastRenderedPageBreak/>
        <w:t>w</w:t>
      </w:r>
      <w:r w:rsidR="00370276">
        <w:rPr>
          <w:rFonts w:ascii="Calibri" w:eastAsia="Andale Sans UI" w:hAnsi="Calibri" w:cs="Calibri"/>
          <w:kern w:val="1"/>
          <w:lang w:eastAsia="ja-JP" w:bidi="fa-IR"/>
        </w:rPr>
        <w:t> </w:t>
      </w:r>
      <w:r w:rsidRPr="00083795">
        <w:rPr>
          <w:rFonts w:ascii="Calibri" w:eastAsia="Andale Sans UI" w:hAnsi="Calibri" w:cs="Calibri"/>
          <w:kern w:val="1"/>
          <w:lang w:eastAsia="ja-JP" w:bidi="fa-IR"/>
        </w:rPr>
        <w:t xml:space="preserve">tym dofinansowanie ze środków programu 590 894,62 zł. Trwa weryfikacja wniosku. </w:t>
      </w:r>
    </w:p>
    <w:p w:rsidR="00095AD6" w:rsidRPr="00083795" w:rsidRDefault="00095AD6" w:rsidP="00EA376F">
      <w:pPr>
        <w:widowControl w:val="0"/>
        <w:numPr>
          <w:ilvl w:val="0"/>
          <w:numId w:val="34"/>
        </w:numPr>
        <w:suppressAutoHyphens/>
        <w:spacing w:after="12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83795">
        <w:rPr>
          <w:rFonts w:ascii="Calibri" w:eastAsia="Andale Sans UI" w:hAnsi="Calibri" w:cs="Calibri"/>
          <w:kern w:val="1"/>
          <w:lang w:eastAsia="ja-JP" w:bidi="fa-IR"/>
        </w:rPr>
        <w:t>Stacja Kultura – trwa realizacja projektu. Rozliczono finansowo i sprawozdawczo 1 wniosek o</w:t>
      </w:r>
      <w:r w:rsidR="002C6CC3" w:rsidRPr="00083795">
        <w:rPr>
          <w:rFonts w:ascii="Calibri" w:eastAsia="Andale Sans UI" w:hAnsi="Calibri" w:cs="Calibri"/>
          <w:kern w:val="1"/>
          <w:lang w:eastAsia="ja-JP" w:bidi="fa-IR"/>
        </w:rPr>
        <w:t> </w:t>
      </w:r>
      <w:r w:rsidRPr="00083795">
        <w:rPr>
          <w:rFonts w:ascii="Calibri" w:eastAsia="Andale Sans UI" w:hAnsi="Calibri" w:cs="Calibri"/>
          <w:kern w:val="1"/>
          <w:lang w:eastAsia="ja-JP" w:bidi="fa-IR"/>
        </w:rPr>
        <w:t xml:space="preserve">płatność. Projekt jest współfinansowany ze środków Europejskiego Funduszu Rozwoju Regionalnego w ramach programu Fundusze Europejskie dla Pomorza 2021-2027 (FEP 2021-2027).  </w:t>
      </w:r>
    </w:p>
    <w:p w:rsidR="00095AD6" w:rsidRPr="00083795" w:rsidRDefault="00095AD6" w:rsidP="00EA376F">
      <w:pPr>
        <w:widowControl w:val="0"/>
        <w:numPr>
          <w:ilvl w:val="0"/>
          <w:numId w:val="34"/>
        </w:numPr>
        <w:suppressAutoHyphens/>
        <w:spacing w:after="12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83795">
        <w:rPr>
          <w:rFonts w:ascii="Calibri" w:eastAsia="Andale Sans UI" w:hAnsi="Calibri" w:cs="Calibri"/>
          <w:kern w:val="1"/>
          <w:lang w:eastAsia="ja-JP" w:bidi="fa-IR"/>
        </w:rPr>
        <w:t>Trwa realizacji projektu pn.: „Cyberbezpieczna Gmina Dębnica Kaszubska”. Planowane zadania do realizacji w 2025 roku:</w:t>
      </w:r>
    </w:p>
    <w:p w:rsidR="00095AD6" w:rsidRPr="00083795" w:rsidRDefault="00095AD6" w:rsidP="00EA376F">
      <w:pPr>
        <w:pStyle w:val="Akapitzlist"/>
        <w:widowControl w:val="0"/>
        <w:numPr>
          <w:ilvl w:val="0"/>
          <w:numId w:val="35"/>
        </w:numPr>
        <w:suppressAutoHyphens/>
        <w:spacing w:after="120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83795">
        <w:rPr>
          <w:rFonts w:ascii="Calibri" w:eastAsia="Andale Sans UI" w:hAnsi="Calibri" w:cs="Calibri"/>
          <w:kern w:val="1"/>
          <w:lang w:eastAsia="ja-JP" w:bidi="fa-IR"/>
        </w:rPr>
        <w:t>Szkolenia kadry IT z wdrożonych rozwiązań w ramach projektu,</w:t>
      </w:r>
    </w:p>
    <w:p w:rsidR="00095AD6" w:rsidRPr="00083795" w:rsidRDefault="00095AD6" w:rsidP="00EA376F">
      <w:pPr>
        <w:pStyle w:val="Akapitzlist"/>
        <w:widowControl w:val="0"/>
        <w:numPr>
          <w:ilvl w:val="0"/>
          <w:numId w:val="35"/>
        </w:numPr>
        <w:suppressAutoHyphens/>
        <w:spacing w:after="120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83795">
        <w:rPr>
          <w:rFonts w:ascii="Calibri" w:eastAsia="Andale Sans UI" w:hAnsi="Calibri" w:cs="Calibri"/>
          <w:kern w:val="1"/>
          <w:lang w:eastAsia="ja-JP" w:bidi="fa-IR"/>
        </w:rPr>
        <w:t>Szkolenia z zakresu cyberbezpieczeństwa pracowników UG,</w:t>
      </w:r>
    </w:p>
    <w:p w:rsidR="00095AD6" w:rsidRPr="00083795" w:rsidRDefault="00095AD6" w:rsidP="00EA376F">
      <w:pPr>
        <w:pStyle w:val="Akapitzlist"/>
        <w:widowControl w:val="0"/>
        <w:numPr>
          <w:ilvl w:val="0"/>
          <w:numId w:val="35"/>
        </w:numPr>
        <w:suppressAutoHyphens/>
        <w:spacing w:after="120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83795">
        <w:rPr>
          <w:rFonts w:ascii="Calibri" w:eastAsia="Andale Sans UI" w:hAnsi="Calibri" w:cs="Calibri"/>
          <w:kern w:val="1"/>
          <w:lang w:eastAsia="ja-JP" w:bidi="fa-IR"/>
        </w:rPr>
        <w:t>Szkolenia z zakresu cyberbezpieczeństwa pracowników Szkół,</w:t>
      </w:r>
    </w:p>
    <w:p w:rsidR="00095AD6" w:rsidRPr="00083795" w:rsidRDefault="00095AD6" w:rsidP="00EA376F">
      <w:pPr>
        <w:pStyle w:val="Akapitzlist"/>
        <w:widowControl w:val="0"/>
        <w:numPr>
          <w:ilvl w:val="0"/>
          <w:numId w:val="35"/>
        </w:numPr>
        <w:suppressAutoHyphens/>
        <w:spacing w:after="120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83795">
        <w:rPr>
          <w:rFonts w:ascii="Calibri" w:eastAsia="Andale Sans UI" w:hAnsi="Calibri" w:cs="Calibri"/>
          <w:kern w:val="1"/>
          <w:lang w:eastAsia="ja-JP" w:bidi="fa-IR"/>
        </w:rPr>
        <w:t>Szkolenia z zakresu cyberbezpieczeństwa pracowników OPS,</w:t>
      </w:r>
    </w:p>
    <w:p w:rsidR="00095AD6" w:rsidRPr="00083795" w:rsidRDefault="00095AD6" w:rsidP="00EA376F">
      <w:pPr>
        <w:pStyle w:val="Akapitzlist"/>
        <w:widowControl w:val="0"/>
        <w:numPr>
          <w:ilvl w:val="0"/>
          <w:numId w:val="35"/>
        </w:numPr>
        <w:suppressAutoHyphens/>
        <w:spacing w:after="120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83795">
        <w:rPr>
          <w:rFonts w:ascii="Calibri" w:eastAsia="Andale Sans UI" w:hAnsi="Calibri" w:cs="Calibri"/>
          <w:kern w:val="1"/>
          <w:lang w:eastAsia="ja-JP" w:bidi="fa-IR"/>
        </w:rPr>
        <w:t>Usługa aktualizacji i wdrożenia dokumentacji Systemu Zarządzania Bezpieczeństwem.</w:t>
      </w:r>
    </w:p>
    <w:p w:rsidR="00095AD6" w:rsidRPr="00083795" w:rsidRDefault="00095AD6" w:rsidP="00EA376F">
      <w:pPr>
        <w:widowControl w:val="0"/>
        <w:numPr>
          <w:ilvl w:val="0"/>
          <w:numId w:val="34"/>
        </w:numPr>
        <w:suppressAutoHyphens/>
        <w:spacing w:before="120"/>
        <w:ind w:left="708" w:hanging="424"/>
        <w:jc w:val="both"/>
        <w:textAlignment w:val="baseline"/>
        <w:rPr>
          <w:rFonts w:ascii="Calibri" w:eastAsia="Andale Sans UI" w:hAnsi="Calibri" w:cs="Calibri"/>
          <w:kern w:val="1"/>
          <w:lang w:bidi="fa-IR"/>
        </w:rPr>
      </w:pPr>
      <w:r w:rsidRPr="00083795">
        <w:rPr>
          <w:rFonts w:ascii="Calibri" w:eastAsia="Andale Sans UI" w:hAnsi="Calibri" w:cs="Calibri"/>
          <w:kern w:val="1"/>
          <w:lang w:bidi="fa-IR"/>
        </w:rPr>
        <w:t>Przebudowa drogi w m. Skarszów Górny wraz z siecią kanalizacji sanitarnej, wodociągowej i deszczowej - trwają roboty budowlane. Planowane zakończenie: 31.07.2025 r.</w:t>
      </w:r>
    </w:p>
    <w:p w:rsidR="00095AD6" w:rsidRPr="00083795" w:rsidRDefault="00095AD6" w:rsidP="00EA376F">
      <w:pPr>
        <w:widowControl w:val="0"/>
        <w:numPr>
          <w:ilvl w:val="0"/>
          <w:numId w:val="34"/>
        </w:numPr>
        <w:suppressAutoHyphens/>
        <w:spacing w:before="12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83795">
        <w:rPr>
          <w:rFonts w:ascii="Calibri" w:eastAsia="Andale Sans UI" w:hAnsi="Calibri" w:cs="Calibri"/>
          <w:kern w:val="1"/>
          <w:lang w:eastAsia="ja-JP" w:bidi="fa-IR"/>
        </w:rPr>
        <w:t>Budowa żłobka w Dębnicy Kaszubskiej - trwają roboty budowlane i rozliczenie finansowe i sprawozdawczość związana z dotacją z w ramach Programu rozwoju instytucji opieki nad dziećmi w wieku do lat 3 „Aktywny Maluch 2022-2029”, współfinansowanego z Krajowego Planu na rzecz Odbudowy i Zwiększenia Odporności w ramach inwestycji A.4.2.1. pn. Wsparcie programów dofinansowania miejsc opieki nad dziećmi 0-3 lat. Podpisano aneks nr 4 do umowy o</w:t>
      </w:r>
      <w:r w:rsidR="002C6CC3" w:rsidRPr="00083795">
        <w:rPr>
          <w:rFonts w:ascii="Calibri" w:eastAsia="Andale Sans UI" w:hAnsi="Calibri" w:cs="Calibri"/>
          <w:kern w:val="1"/>
          <w:lang w:eastAsia="ja-JP" w:bidi="fa-IR"/>
        </w:rPr>
        <w:t> </w:t>
      </w:r>
      <w:r w:rsidRPr="00083795">
        <w:rPr>
          <w:rFonts w:ascii="Calibri" w:eastAsia="Andale Sans UI" w:hAnsi="Calibri" w:cs="Calibri"/>
          <w:kern w:val="1"/>
          <w:lang w:eastAsia="ja-JP" w:bidi="fa-IR"/>
        </w:rPr>
        <w:t xml:space="preserve">dofinansowanie. Planowane zakończenie maj 2026 r. </w:t>
      </w:r>
    </w:p>
    <w:p w:rsidR="00095AD6" w:rsidRPr="00083795" w:rsidRDefault="00095AD6" w:rsidP="00EA376F">
      <w:pPr>
        <w:widowControl w:val="0"/>
        <w:numPr>
          <w:ilvl w:val="0"/>
          <w:numId w:val="34"/>
        </w:numPr>
        <w:suppressAutoHyphens/>
        <w:spacing w:before="12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83795">
        <w:rPr>
          <w:rFonts w:ascii="Calibri" w:eastAsia="Andale Sans UI" w:hAnsi="Calibri" w:cs="Calibri"/>
          <w:kern w:val="1"/>
          <w:lang w:eastAsia="ja-JP" w:bidi="fa-IR"/>
        </w:rPr>
        <w:t xml:space="preserve">Budowa, przebudowa i modernizacja infrastruktury edukacyjnej na terenie Gminy Dębnica Kaszubska – Zadanie 1 - Budowa przedszkola w miejscowości Budowo - trwają roboty budowlane. Planowane zakończenie grudzień 2025 r. </w:t>
      </w:r>
    </w:p>
    <w:p w:rsidR="00095AD6" w:rsidRPr="00095AD6" w:rsidRDefault="00095AD6" w:rsidP="00EA376F">
      <w:pPr>
        <w:widowControl w:val="0"/>
        <w:numPr>
          <w:ilvl w:val="0"/>
          <w:numId w:val="34"/>
        </w:numPr>
        <w:suppressAutoHyphens/>
        <w:spacing w:before="12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83795">
        <w:rPr>
          <w:rFonts w:ascii="Calibri" w:eastAsia="Andale Sans UI" w:hAnsi="Calibri" w:cs="Calibri"/>
          <w:kern w:val="1"/>
          <w:lang w:eastAsia="ja-JP" w:bidi="fa-IR"/>
        </w:rPr>
        <w:t>Budowa, przebudowa i modernizacja infrastruktury edukacyjnej na terenie Gminy Dębnica Kaszubska - Zadanie 2 - Przebudowa i modernizacja infrastruktury edukacyjnej w miejscowościach Dębnica Kaszubska, Motarzyno, Borzęcino i Gogolewo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 xml:space="preserve"> w systemie zaprojektuj i wybuduj - trwa opracowanie dokumentacji projektowej.</w:t>
      </w:r>
      <w:r>
        <w:rPr>
          <w:rFonts w:ascii="Calibri" w:eastAsia="Andale Sans UI" w:hAnsi="Calibri" w:cs="Calibri"/>
          <w:kern w:val="1"/>
          <w:lang w:eastAsia="ja-JP" w:bidi="fa-IR"/>
        </w:rPr>
        <w:t xml:space="preserve"> 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Planowane zakończenie grudzień 2025</w:t>
      </w:r>
    </w:p>
    <w:p w:rsidR="00095AD6" w:rsidRPr="00095AD6" w:rsidRDefault="00095AD6" w:rsidP="00EA376F">
      <w:pPr>
        <w:widowControl w:val="0"/>
        <w:numPr>
          <w:ilvl w:val="0"/>
          <w:numId w:val="34"/>
        </w:numPr>
        <w:suppressAutoHyphens/>
        <w:spacing w:before="12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95AD6">
        <w:rPr>
          <w:rFonts w:ascii="Calibri" w:eastAsia="Andale Sans UI" w:hAnsi="Calibri" w:cs="Calibri"/>
          <w:kern w:val="1"/>
          <w:lang w:eastAsia="ja-JP" w:bidi="fa-IR"/>
        </w:rPr>
        <w:t>Przebudowa infrastruktury wodociągowej i drogowej na terenie Gminy Dębnica Kaszubskiej – Zadanie 1 – Budowa studni ujęcia wody dla stacji wodociągowej w Dębnicy Kaszubskiej z</w:t>
      </w:r>
      <w:r w:rsidR="00EA376F">
        <w:rPr>
          <w:rFonts w:ascii="Calibri" w:eastAsia="Andale Sans UI" w:hAnsi="Calibri" w:cs="Calibri"/>
          <w:kern w:val="1"/>
          <w:lang w:eastAsia="ja-JP" w:bidi="fa-IR"/>
        </w:rPr>
        <w:t> 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niezbędną infrastrukturą przyłączeniową - trwają roboty budowlane. Planowane zakończenie listopad 2025 r.</w:t>
      </w:r>
    </w:p>
    <w:p w:rsidR="00095AD6" w:rsidRPr="00095AD6" w:rsidRDefault="00095AD6" w:rsidP="00EA376F">
      <w:pPr>
        <w:widowControl w:val="0"/>
        <w:numPr>
          <w:ilvl w:val="0"/>
          <w:numId w:val="34"/>
        </w:numPr>
        <w:suppressAutoHyphens/>
        <w:spacing w:before="12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95AD6">
        <w:rPr>
          <w:rFonts w:ascii="Calibri" w:eastAsia="Andale Sans UI" w:hAnsi="Calibri" w:cs="Calibri"/>
          <w:kern w:val="1"/>
          <w:lang w:eastAsia="ja-JP" w:bidi="fa-IR"/>
        </w:rPr>
        <w:t>Przebudowa infrastruktury wodociągowej i drogowej na terenie Gminy Dębnica Kaszubska – Zadanie 2 - Przebudowa odcinka drogi gminnej w miejscowości Starnice - trwa opracowanie dokumentacji projektowej. Planowane zakończenie listopad 2025 r.</w:t>
      </w:r>
    </w:p>
    <w:p w:rsidR="00095AD6" w:rsidRPr="00095AD6" w:rsidRDefault="00095AD6" w:rsidP="00EA376F">
      <w:pPr>
        <w:widowControl w:val="0"/>
        <w:numPr>
          <w:ilvl w:val="0"/>
          <w:numId w:val="34"/>
        </w:numPr>
        <w:suppressAutoHyphens/>
        <w:spacing w:before="12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95AD6">
        <w:rPr>
          <w:rFonts w:ascii="Calibri" w:eastAsia="Andale Sans UI" w:hAnsi="Calibri" w:cs="Calibri"/>
          <w:kern w:val="1"/>
          <w:lang w:eastAsia="ja-JP" w:bidi="fa-IR"/>
        </w:rPr>
        <w:t>Budowa i przebudowa infrastruktury wodno</w:t>
      </w:r>
      <w:r w:rsidRPr="002C6CC3">
        <w:rPr>
          <w:rFonts w:ascii="Calibri" w:eastAsia="Andale Sans UI" w:hAnsi="Calibri" w:cs="Calibri"/>
          <w:kern w:val="1"/>
          <w:lang w:eastAsia="ja-JP" w:bidi="fa-IR"/>
        </w:rPr>
        <w:t>-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kanalizacyjnej na terenie Gminy Dębnica Kaszubska – m. Motarzyno i Krzywań - Zadanie 1 - Przebudowa odcinka sieci kanalizacji tłocznej i</w:t>
      </w:r>
      <w:r w:rsidR="002C6CC3">
        <w:rPr>
          <w:rFonts w:ascii="Calibri" w:eastAsia="Andale Sans UI" w:hAnsi="Calibri" w:cs="Calibri"/>
          <w:kern w:val="1"/>
          <w:lang w:eastAsia="ja-JP" w:bidi="fa-IR"/>
        </w:rPr>
        <w:t> 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przepompowni w Motarzynie wraz z zastosowaniem systemu antyodorowego i agregatów prądotwórczych na kanalizacji Budowo-Niepoględzie-Motarzyno-Niemczewo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- t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rwają roboty budowlane.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Planowane zakończenie październik 2025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r.</w:t>
      </w:r>
    </w:p>
    <w:p w:rsidR="00095AD6" w:rsidRPr="00095AD6" w:rsidRDefault="00095AD6" w:rsidP="00EA376F">
      <w:pPr>
        <w:widowControl w:val="0"/>
        <w:numPr>
          <w:ilvl w:val="0"/>
          <w:numId w:val="34"/>
        </w:numPr>
        <w:suppressAutoHyphens/>
        <w:spacing w:before="12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95AD6">
        <w:rPr>
          <w:rFonts w:ascii="Calibri" w:eastAsia="Andale Sans UI" w:hAnsi="Calibri" w:cs="Calibri"/>
          <w:kern w:val="1"/>
          <w:lang w:eastAsia="ja-JP" w:bidi="fa-IR"/>
        </w:rPr>
        <w:t>Budowa i przebudowa infrastruktury wodno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>-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 xml:space="preserve"> kanalizacyjnej na terenie Gminy Dębnica Kaszubska – m. Motarzyno i Krzywań – Zadanie 2 - Budowa nowej studni głębinowej S3 wraz z agregatem prądotwórczym oraz likwidacja istniejącego otworu eksploatacyjnego S1 na terenie ujęcia i stacji wodociągowej w miejscowości Krzywań oraz budowa wodociągu przesyłowego Krzywań – Leśna Polana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- t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rwa opracowanie dokumentacji projektowej.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Planowane zakończenie październik 2025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r.</w:t>
      </w:r>
    </w:p>
    <w:p w:rsidR="00095AD6" w:rsidRPr="00095AD6" w:rsidRDefault="00095AD6" w:rsidP="00EA376F">
      <w:pPr>
        <w:widowControl w:val="0"/>
        <w:numPr>
          <w:ilvl w:val="0"/>
          <w:numId w:val="34"/>
        </w:numPr>
        <w:suppressAutoHyphens/>
        <w:spacing w:before="12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95AD6">
        <w:rPr>
          <w:rFonts w:ascii="Calibri" w:eastAsia="Andale Sans UI" w:hAnsi="Calibri" w:cs="Calibri"/>
          <w:kern w:val="1"/>
          <w:lang w:eastAsia="ja-JP" w:bidi="fa-IR"/>
        </w:rPr>
        <w:lastRenderedPageBreak/>
        <w:t>Budowa lub modernizacja infrastruktury wodno-kanalizacyjnej członków Słupskiego Związku Powiatowo-Gminnego” – zadanie 6: Budowa kanalizacji tłocznej z Leśnej Polany do Dębnicy Kaszubskiej wraz z wymianą sieci wodociągowej przesyłowej z m. Grabin do m. Dębnica Kaszubska z przyłączami w miejscowości Grabin i budowa stacji podnoszenia ciśnienia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- t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rwa opracowanie dokumentacji projektowej.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Planowane zakończenie październik 2026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r.</w:t>
      </w:r>
    </w:p>
    <w:p w:rsidR="00095AD6" w:rsidRPr="00095AD6" w:rsidRDefault="00095AD6" w:rsidP="00EA376F">
      <w:pPr>
        <w:widowControl w:val="0"/>
        <w:numPr>
          <w:ilvl w:val="0"/>
          <w:numId w:val="34"/>
        </w:numPr>
        <w:suppressAutoHyphens/>
        <w:spacing w:before="12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95AD6">
        <w:rPr>
          <w:rFonts w:ascii="Calibri" w:eastAsia="Andale Sans UI" w:hAnsi="Calibri" w:cs="Calibri"/>
          <w:kern w:val="1"/>
          <w:lang w:eastAsia="ja-JP" w:bidi="fa-IR"/>
        </w:rPr>
        <w:t>Prace remontowe i konserwatorskie zabytkowego kościoła w Budowie Gmina Dębnica Kaszubska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- t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rwa opracowanie dokumentacji projektowej.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Planowane zakończenie grudzień 2025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r.</w:t>
      </w:r>
    </w:p>
    <w:p w:rsidR="00095AD6" w:rsidRPr="00095AD6" w:rsidRDefault="00095AD6" w:rsidP="00EA376F">
      <w:pPr>
        <w:widowControl w:val="0"/>
        <w:numPr>
          <w:ilvl w:val="0"/>
          <w:numId w:val="34"/>
        </w:numPr>
        <w:suppressAutoHyphens/>
        <w:spacing w:before="12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95AD6">
        <w:rPr>
          <w:rFonts w:ascii="Calibri" w:eastAsia="Andale Sans UI" w:hAnsi="Calibri" w:cs="Calibri"/>
          <w:kern w:val="1"/>
          <w:lang w:eastAsia="ja-JP" w:bidi="fa-IR"/>
        </w:rPr>
        <w:t>Prace remontowe i konserwatorskie zabytkowego kościoła w Dobieszewie Gmina Dębnica Kaszubska – etap I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. 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Uzyskano pozwolenie na budowę.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Planowane zakończenie grudzień 2025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r.</w:t>
      </w:r>
    </w:p>
    <w:p w:rsidR="00095AD6" w:rsidRPr="00095AD6" w:rsidRDefault="00095AD6" w:rsidP="00EA376F">
      <w:pPr>
        <w:widowControl w:val="0"/>
        <w:numPr>
          <w:ilvl w:val="0"/>
          <w:numId w:val="34"/>
        </w:numPr>
        <w:suppressAutoHyphens/>
        <w:spacing w:before="12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95AD6">
        <w:rPr>
          <w:rFonts w:ascii="Calibri" w:eastAsia="Andale Sans UI" w:hAnsi="Calibri" w:cs="Calibri"/>
          <w:kern w:val="1"/>
          <w:lang w:eastAsia="ja-JP" w:bidi="fa-IR"/>
        </w:rPr>
        <w:t>Prace remontowe Pałacu w Borzęcinie Gmina Dębnica Kaszubska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- t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rwają roboty budowlane.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Planowane zakończenie lipiec 2025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r.</w:t>
      </w:r>
    </w:p>
    <w:p w:rsidR="00095AD6" w:rsidRPr="00095AD6" w:rsidRDefault="00095AD6" w:rsidP="00EA376F">
      <w:pPr>
        <w:widowControl w:val="0"/>
        <w:numPr>
          <w:ilvl w:val="0"/>
          <w:numId w:val="34"/>
        </w:numPr>
        <w:suppressAutoHyphens/>
        <w:spacing w:before="12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95AD6">
        <w:rPr>
          <w:rFonts w:ascii="Calibri" w:eastAsia="Andale Sans UI" w:hAnsi="Calibri" w:cs="Calibri"/>
          <w:kern w:val="1"/>
          <w:lang w:eastAsia="ja-JP" w:bidi="fa-IR"/>
        </w:rPr>
        <w:t>Budowa ul. Nad Skotawą w Dębnicy Kaszubskiej – opracowanie Programu funkcjonalno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>-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użytkowego</w:t>
      </w:r>
      <w:r w:rsidR="002C6CC3">
        <w:rPr>
          <w:rFonts w:ascii="Calibri" w:eastAsia="Andale Sans UI" w:hAnsi="Calibri" w:cs="Calibri"/>
          <w:kern w:val="1"/>
          <w:lang w:eastAsia="ja-JP" w:bidi="fa-IR"/>
        </w:rPr>
        <w:t>. P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lanowane zakończenie czerwiec 2025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r.</w:t>
      </w:r>
    </w:p>
    <w:p w:rsidR="00095AD6" w:rsidRPr="00370276" w:rsidRDefault="00095AD6" w:rsidP="00EA376F">
      <w:pPr>
        <w:widowControl w:val="0"/>
        <w:numPr>
          <w:ilvl w:val="0"/>
          <w:numId w:val="34"/>
        </w:numPr>
        <w:suppressAutoHyphens/>
        <w:spacing w:before="12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370276">
        <w:rPr>
          <w:rFonts w:ascii="Calibri" w:eastAsia="Andale Sans UI" w:hAnsi="Calibri" w:cs="Calibri"/>
          <w:kern w:val="1"/>
          <w:lang w:eastAsia="ja-JP" w:bidi="fa-IR"/>
        </w:rPr>
        <w:t>Budowa świetlicy w m. Dobieszewo –</w:t>
      </w:r>
      <w:r w:rsidR="00370276" w:rsidRPr="00370276">
        <w:rPr>
          <w:rFonts w:ascii="Calibri" w:eastAsia="Andale Sans UI" w:hAnsi="Calibri" w:cs="Calibri"/>
          <w:kern w:val="1"/>
          <w:lang w:eastAsia="ja-JP" w:bidi="fa-IR"/>
        </w:rPr>
        <w:t xml:space="preserve"> </w:t>
      </w:r>
      <w:r w:rsidRPr="00370276">
        <w:rPr>
          <w:rFonts w:ascii="Calibri" w:eastAsia="Andale Sans UI" w:hAnsi="Calibri" w:cs="Calibri"/>
          <w:kern w:val="1"/>
          <w:lang w:eastAsia="ja-JP" w:bidi="fa-IR"/>
        </w:rPr>
        <w:t>Wykonawca złożył wniosek do Starosty Słupskiego o zmianę pozwolenia na budowę w</w:t>
      </w:r>
      <w:r w:rsidR="002C6CC3" w:rsidRPr="00370276">
        <w:rPr>
          <w:rFonts w:ascii="Calibri" w:eastAsia="Andale Sans UI" w:hAnsi="Calibri" w:cs="Calibri"/>
          <w:kern w:val="1"/>
          <w:lang w:eastAsia="ja-JP" w:bidi="fa-IR"/>
        </w:rPr>
        <w:t> </w:t>
      </w:r>
      <w:r w:rsidRPr="00370276">
        <w:rPr>
          <w:rFonts w:ascii="Calibri" w:eastAsia="Andale Sans UI" w:hAnsi="Calibri" w:cs="Calibri"/>
          <w:kern w:val="1"/>
          <w:lang w:eastAsia="ja-JP" w:bidi="fa-IR"/>
        </w:rPr>
        <w:t>dniu 02.06.2025 r.</w:t>
      </w:r>
      <w:r w:rsidR="00370276" w:rsidRPr="00370276">
        <w:rPr>
          <w:rFonts w:ascii="Calibri" w:eastAsia="Andale Sans UI" w:hAnsi="Calibri" w:cs="Calibri"/>
          <w:kern w:val="1"/>
          <w:lang w:eastAsia="ja-JP" w:bidi="fa-IR"/>
        </w:rPr>
        <w:t xml:space="preserve"> Starosta w terminie 65</w:t>
      </w:r>
      <w:r w:rsidR="00AC5AB8">
        <w:rPr>
          <w:rFonts w:ascii="Calibri" w:eastAsia="Andale Sans UI" w:hAnsi="Calibri" w:cs="Calibri"/>
          <w:kern w:val="1"/>
          <w:lang w:eastAsia="ja-JP" w:bidi="fa-IR"/>
        </w:rPr>
        <w:t xml:space="preserve"> dni</w:t>
      </w:r>
      <w:r w:rsidR="00370276" w:rsidRPr="00370276">
        <w:rPr>
          <w:rFonts w:ascii="Calibri" w:eastAsia="Andale Sans UI" w:hAnsi="Calibri" w:cs="Calibri"/>
          <w:kern w:val="1"/>
          <w:lang w:eastAsia="ja-JP" w:bidi="fa-IR"/>
        </w:rPr>
        <w:t xml:space="preserve"> powinien wydać decyzję. Po otrzymaniu przez Gminę decyzji zmieniającej pozwolenie na budowę niezwłocznie zostanie ona przekazana do Urzędu Wojewódzkiego w celu dołączenia do wniosku o dofinansowanie inwestycji ze środków „Rządowego Programu na rzecz zwiększania szans rozwojowych Ziemi Słupskiej na lata 2019-2026”. Po otrzymaniu informacji o przyznanym dofinansowaniu Gmina niezwłocznie ogłosi postępowanie przetargowe na wybór wykonawcy.</w:t>
      </w:r>
    </w:p>
    <w:p w:rsidR="00095AD6" w:rsidRPr="00370276" w:rsidRDefault="00095AD6" w:rsidP="00EA376F">
      <w:pPr>
        <w:widowControl w:val="0"/>
        <w:numPr>
          <w:ilvl w:val="0"/>
          <w:numId w:val="34"/>
        </w:numPr>
        <w:suppressAutoHyphens/>
        <w:spacing w:before="12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370276">
        <w:rPr>
          <w:rFonts w:ascii="Calibri" w:eastAsia="Andale Sans UI" w:hAnsi="Calibri" w:cs="Calibri"/>
          <w:kern w:val="1"/>
          <w:lang w:eastAsia="ja-JP" w:bidi="fa-IR"/>
        </w:rPr>
        <w:t>Opracowanie dokumentacji projektowej termomodernizacji obiektów użyteczności publicznej oraz wymiany źródeł ciepła na OZE na terenie Gminy Dębnica Kaszubska</w:t>
      </w:r>
      <w:r w:rsidR="002C6CC3" w:rsidRPr="00370276">
        <w:rPr>
          <w:rFonts w:ascii="Calibri" w:eastAsia="Andale Sans UI" w:hAnsi="Calibri" w:cs="Calibri"/>
          <w:kern w:val="1"/>
          <w:lang w:eastAsia="ja-JP" w:bidi="fa-IR"/>
        </w:rPr>
        <w:t>.</w:t>
      </w:r>
      <w:r w:rsidR="00370276" w:rsidRPr="00370276">
        <w:rPr>
          <w:rFonts w:ascii="Calibri" w:eastAsia="Andale Sans UI" w:hAnsi="Calibri" w:cs="Calibri"/>
          <w:kern w:val="1"/>
          <w:lang w:eastAsia="ja-JP" w:bidi="fa-IR"/>
        </w:rPr>
        <w:t xml:space="preserve"> Obiekty planowane do objęcia pracami termomodernizacyjnymi to: Budynek OSP w m. Dębnica Kaszubska, Środowiskowy Dom Samopomocy w Motarzynie, Świetlica w m. Podole Małe oraz trzy budynki </w:t>
      </w:r>
      <w:proofErr w:type="spellStart"/>
      <w:r w:rsidR="00370276" w:rsidRPr="00370276">
        <w:rPr>
          <w:rFonts w:ascii="Calibri" w:eastAsia="Andale Sans UI" w:hAnsi="Calibri" w:cs="Calibri"/>
          <w:kern w:val="1"/>
          <w:lang w:eastAsia="ja-JP" w:bidi="fa-IR"/>
        </w:rPr>
        <w:t>remizoświetlic</w:t>
      </w:r>
      <w:proofErr w:type="spellEnd"/>
      <w:r w:rsidR="00370276" w:rsidRPr="00370276">
        <w:rPr>
          <w:rFonts w:ascii="Calibri" w:eastAsia="Andale Sans UI" w:hAnsi="Calibri" w:cs="Calibri"/>
          <w:kern w:val="1"/>
          <w:lang w:eastAsia="ja-JP" w:bidi="fa-IR"/>
        </w:rPr>
        <w:t xml:space="preserve"> w m. Mielno, Gogolewo i Starnice.</w:t>
      </w:r>
    </w:p>
    <w:p w:rsidR="00095AD6" w:rsidRPr="00095AD6" w:rsidRDefault="00095AD6" w:rsidP="00EA376F">
      <w:pPr>
        <w:widowControl w:val="0"/>
        <w:numPr>
          <w:ilvl w:val="0"/>
          <w:numId w:val="34"/>
        </w:numPr>
        <w:suppressAutoHyphens/>
        <w:spacing w:before="120" w:after="12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95AD6">
        <w:rPr>
          <w:rFonts w:ascii="Calibri" w:eastAsia="Andale Sans UI" w:hAnsi="Calibri" w:cs="Calibri"/>
          <w:kern w:val="1"/>
          <w:lang w:eastAsia="ja-JP" w:bidi="fa-IR"/>
        </w:rPr>
        <w:t>Opracowanie dokumentacji projektowej dla zamierzenia inwestycyjnego polegającego na przebudowie i modernizacji obiektów podstawowej opieki zdrowotnej (POZ) w Gminie Dębnica Kaszubska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>.</w:t>
      </w:r>
    </w:p>
    <w:p w:rsidR="00095AD6" w:rsidRPr="00095AD6" w:rsidRDefault="00095AD6" w:rsidP="00EA376F">
      <w:pPr>
        <w:widowControl w:val="0"/>
        <w:numPr>
          <w:ilvl w:val="0"/>
          <w:numId w:val="34"/>
        </w:numPr>
        <w:suppressAutoHyphens/>
        <w:spacing w:before="12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95AD6">
        <w:rPr>
          <w:rFonts w:ascii="Calibri" w:eastAsia="Andale Sans UI" w:hAnsi="Calibri" w:cs="Calibri"/>
          <w:kern w:val="1"/>
          <w:lang w:eastAsia="ja-JP" w:bidi="fa-IR"/>
        </w:rPr>
        <w:t>Dzienny Dom Seniora w Dębnicy Kaszubskiej - opracowanie dokumentacji projektowej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>.</w:t>
      </w:r>
    </w:p>
    <w:p w:rsidR="00095AD6" w:rsidRPr="00095AD6" w:rsidRDefault="00095AD6" w:rsidP="00EA376F">
      <w:pPr>
        <w:widowControl w:val="0"/>
        <w:numPr>
          <w:ilvl w:val="0"/>
          <w:numId w:val="34"/>
        </w:numPr>
        <w:suppressAutoHyphens/>
        <w:spacing w:before="120" w:after="12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95AD6">
        <w:rPr>
          <w:rFonts w:ascii="Calibri" w:eastAsia="Andale Sans UI" w:hAnsi="Calibri" w:cs="Calibri"/>
          <w:kern w:val="1"/>
          <w:lang w:eastAsia="ja-JP" w:bidi="fa-IR"/>
        </w:rPr>
        <w:t>Przebudowa ulicy Polnej wraz z przebudową mostu w miejscowości Dębnica Kaszubska – opracowanie dokumentacji projektowej</w:t>
      </w:r>
      <w:r w:rsidR="002C6CC3">
        <w:rPr>
          <w:rFonts w:ascii="Calibri" w:eastAsia="Andale Sans UI" w:hAnsi="Calibri" w:cs="Calibri"/>
          <w:kern w:val="1"/>
          <w:lang w:eastAsia="ja-JP" w:bidi="fa-IR"/>
        </w:rPr>
        <w:t>. P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lanowane zakończenie lipiec 2026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r.</w:t>
      </w:r>
    </w:p>
    <w:p w:rsidR="00095AD6" w:rsidRPr="00095AD6" w:rsidRDefault="00095AD6" w:rsidP="00EA376F">
      <w:pPr>
        <w:widowControl w:val="0"/>
        <w:numPr>
          <w:ilvl w:val="0"/>
          <w:numId w:val="34"/>
        </w:numPr>
        <w:suppressAutoHyphens/>
        <w:spacing w:before="120" w:after="24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95AD6">
        <w:rPr>
          <w:rFonts w:ascii="Calibri" w:eastAsia="Andale Sans UI" w:hAnsi="Calibri" w:cs="Calibri"/>
          <w:kern w:val="1"/>
          <w:lang w:eastAsia="ja-JP" w:bidi="fa-IR"/>
        </w:rPr>
        <w:t>Budowa otwartego zbiornika wodnego w miejscowości Gogolewo w Gminie Dębnica Kaszubska</w:t>
      </w:r>
      <w:r w:rsidR="002C6CC3">
        <w:rPr>
          <w:rFonts w:ascii="Calibri" w:eastAsia="Andale Sans UI" w:hAnsi="Calibri" w:cs="Calibri"/>
          <w:kern w:val="1"/>
          <w:lang w:eastAsia="ja-JP" w:bidi="fa-IR"/>
        </w:rPr>
        <w:t xml:space="preserve">. 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Planowane zakończenie sierpień 2025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r.</w:t>
      </w:r>
    </w:p>
    <w:p w:rsidR="00095AD6" w:rsidRPr="00095AD6" w:rsidRDefault="00095AD6" w:rsidP="00EA376F">
      <w:pPr>
        <w:widowControl w:val="0"/>
        <w:numPr>
          <w:ilvl w:val="0"/>
          <w:numId w:val="34"/>
        </w:numPr>
        <w:suppressAutoHyphens/>
        <w:spacing w:after="12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95AD6">
        <w:rPr>
          <w:rFonts w:ascii="Calibri" w:eastAsia="Andale Sans UI" w:hAnsi="Calibri" w:cs="Calibri"/>
          <w:kern w:val="1"/>
          <w:lang w:eastAsia="ja-JP" w:bidi="fa-IR"/>
        </w:rPr>
        <w:t>Opracowanie pełnobranżowej dokumentacji projektowo-badawczej dla zamierzenia inwestycyjnego polegającego na rekultywacji jeziora Rybiec położonego w miejscowości Podwilczyn – IV postępowanie</w:t>
      </w:r>
      <w:r w:rsidR="002C6CC3">
        <w:rPr>
          <w:rFonts w:ascii="Calibri" w:eastAsia="Andale Sans UI" w:hAnsi="Calibri" w:cs="Calibri"/>
          <w:kern w:val="1"/>
          <w:lang w:eastAsia="ja-JP" w:bidi="fa-IR"/>
        </w:rPr>
        <w:t>. P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lanowane zakończenie luty 2026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r.</w:t>
      </w:r>
    </w:p>
    <w:p w:rsidR="00095AD6" w:rsidRPr="00095AD6" w:rsidRDefault="00095AD6" w:rsidP="00EA376F">
      <w:pPr>
        <w:widowControl w:val="0"/>
        <w:numPr>
          <w:ilvl w:val="0"/>
          <w:numId w:val="34"/>
        </w:numPr>
        <w:suppressAutoHyphens/>
        <w:spacing w:after="120"/>
        <w:ind w:left="709" w:hanging="425"/>
        <w:jc w:val="both"/>
        <w:textAlignment w:val="baseline"/>
        <w:rPr>
          <w:rFonts w:ascii="Calibri" w:eastAsia="Andale Sans UI" w:hAnsi="Calibri" w:cs="Calibri"/>
          <w:kern w:val="1"/>
          <w:lang w:eastAsia="ja-JP" w:bidi="fa-IR"/>
        </w:rPr>
      </w:pPr>
      <w:r w:rsidRPr="00095AD6">
        <w:rPr>
          <w:rFonts w:ascii="Calibri" w:eastAsia="Andale Sans UI" w:hAnsi="Calibri" w:cs="Calibri"/>
          <w:kern w:val="1"/>
          <w:lang w:eastAsia="ja-JP" w:bidi="fa-IR"/>
        </w:rPr>
        <w:t>Budowa drogi gminnej w m. Borzęcino Gmina Dębnica Kaszubska w systemie zaprojektuj i</w:t>
      </w:r>
      <w:r w:rsidR="00EA376F">
        <w:rPr>
          <w:rFonts w:ascii="Calibri" w:eastAsia="Andale Sans UI" w:hAnsi="Calibri" w:cs="Calibri"/>
          <w:kern w:val="1"/>
          <w:lang w:eastAsia="ja-JP" w:bidi="fa-IR"/>
        </w:rPr>
        <w:t> 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wybuduj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- t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rwają prace projektowe.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</w:t>
      </w:r>
      <w:r w:rsidRPr="00095AD6">
        <w:rPr>
          <w:rFonts w:ascii="Calibri" w:eastAsia="Andale Sans UI" w:hAnsi="Calibri" w:cs="Calibri"/>
          <w:kern w:val="1"/>
          <w:lang w:eastAsia="ja-JP" w:bidi="fa-IR"/>
        </w:rPr>
        <w:t>Planowane zakończenie sierpień 2025</w:t>
      </w:r>
      <w:r w:rsidR="002C6CC3" w:rsidRPr="002C6CC3">
        <w:rPr>
          <w:rFonts w:ascii="Calibri" w:eastAsia="Andale Sans UI" w:hAnsi="Calibri" w:cs="Calibri"/>
          <w:kern w:val="1"/>
          <w:lang w:eastAsia="ja-JP" w:bidi="fa-IR"/>
        </w:rPr>
        <w:t xml:space="preserve"> r.</w:t>
      </w:r>
    </w:p>
    <w:p w:rsidR="002C6CC3" w:rsidRPr="002C6CC3" w:rsidRDefault="002C6CC3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C6CC3">
        <w:rPr>
          <w:rFonts w:ascii="Calibri" w:hAnsi="Calibri" w:cs="Calibri"/>
        </w:rPr>
        <w:t>Zatwierdz</w:t>
      </w:r>
      <w:r>
        <w:rPr>
          <w:rFonts w:ascii="Calibri" w:hAnsi="Calibri" w:cs="Calibri"/>
        </w:rPr>
        <w:t>ono</w:t>
      </w:r>
      <w:r w:rsidRPr="002C6CC3">
        <w:rPr>
          <w:rFonts w:ascii="Calibri" w:hAnsi="Calibri" w:cs="Calibri"/>
        </w:rPr>
        <w:t xml:space="preserve"> arkusz</w:t>
      </w:r>
      <w:r>
        <w:rPr>
          <w:rFonts w:ascii="Calibri" w:hAnsi="Calibri" w:cs="Calibri"/>
        </w:rPr>
        <w:t>e</w:t>
      </w:r>
      <w:r w:rsidRPr="002C6CC3">
        <w:rPr>
          <w:rFonts w:ascii="Calibri" w:hAnsi="Calibri" w:cs="Calibri"/>
        </w:rPr>
        <w:t xml:space="preserve"> organizacyjn</w:t>
      </w:r>
      <w:r>
        <w:rPr>
          <w:rFonts w:ascii="Calibri" w:hAnsi="Calibri" w:cs="Calibri"/>
        </w:rPr>
        <w:t>e</w:t>
      </w:r>
      <w:r w:rsidRPr="002C6CC3">
        <w:rPr>
          <w:rFonts w:ascii="Calibri" w:hAnsi="Calibri" w:cs="Calibri"/>
        </w:rPr>
        <w:t xml:space="preserve"> przedszkoli i szkół, dla których organem prowadzącym jest Gmina Dębnica Kaszubska na rok szkolny 2025/2026.</w:t>
      </w:r>
    </w:p>
    <w:p w:rsidR="002C6CC3" w:rsidRPr="002C6CC3" w:rsidRDefault="002C6CC3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C6CC3">
        <w:rPr>
          <w:rFonts w:ascii="Calibri" w:hAnsi="Calibri" w:cs="Calibri"/>
        </w:rPr>
        <w:t>Przygotowanie dokumentacji niezbędnej do przetargu na dożywianie dzieci i uczniów w</w:t>
      </w:r>
      <w:r w:rsidR="00BA7AD4">
        <w:rPr>
          <w:rFonts w:ascii="Calibri" w:hAnsi="Calibri" w:cs="Calibri"/>
        </w:rPr>
        <w:t> </w:t>
      </w:r>
      <w:r w:rsidRPr="002C6CC3">
        <w:rPr>
          <w:rFonts w:ascii="Calibri" w:hAnsi="Calibri" w:cs="Calibri"/>
        </w:rPr>
        <w:t>przedszkolach i szkołach na rok szkolny 2025/2026. (</w:t>
      </w:r>
      <w:r w:rsidR="00BA7AD4">
        <w:rPr>
          <w:rFonts w:ascii="Calibri" w:hAnsi="Calibri" w:cs="Calibri"/>
        </w:rPr>
        <w:t>Op</w:t>
      </w:r>
      <w:r w:rsidRPr="002C6CC3">
        <w:rPr>
          <w:rFonts w:ascii="Calibri" w:hAnsi="Calibri" w:cs="Calibri"/>
        </w:rPr>
        <w:t>is przedmiotu zamówienia)</w:t>
      </w:r>
      <w:r w:rsidR="00BA7AD4">
        <w:rPr>
          <w:rFonts w:ascii="Calibri" w:hAnsi="Calibri" w:cs="Calibri"/>
        </w:rPr>
        <w:t>.</w:t>
      </w:r>
    </w:p>
    <w:p w:rsidR="002C6CC3" w:rsidRPr="002C6CC3" w:rsidRDefault="002C6CC3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C6CC3">
        <w:rPr>
          <w:rFonts w:ascii="Calibri" w:hAnsi="Calibri" w:cs="Calibri"/>
        </w:rPr>
        <w:t>Przygotowanie dokumentacji niezbędnej do przetargu na dowóz dzieci i uczniów do przedszkoli i</w:t>
      </w:r>
      <w:r w:rsidR="00EA376F">
        <w:rPr>
          <w:rFonts w:ascii="Calibri" w:hAnsi="Calibri" w:cs="Calibri"/>
        </w:rPr>
        <w:t> </w:t>
      </w:r>
      <w:r w:rsidRPr="002C6CC3">
        <w:rPr>
          <w:rFonts w:ascii="Calibri" w:hAnsi="Calibri" w:cs="Calibri"/>
        </w:rPr>
        <w:t>szkół na rok szkolny 2025/2026. (</w:t>
      </w:r>
      <w:r w:rsidR="00BA7AD4">
        <w:rPr>
          <w:rFonts w:ascii="Calibri" w:hAnsi="Calibri" w:cs="Calibri"/>
        </w:rPr>
        <w:t>O</w:t>
      </w:r>
      <w:r w:rsidRPr="002C6CC3">
        <w:rPr>
          <w:rFonts w:ascii="Calibri" w:hAnsi="Calibri" w:cs="Calibri"/>
        </w:rPr>
        <w:t>pis przedmiotu zamówienia)</w:t>
      </w:r>
      <w:r w:rsidR="00BA7AD4">
        <w:rPr>
          <w:rFonts w:ascii="Calibri" w:hAnsi="Calibri" w:cs="Calibri"/>
        </w:rPr>
        <w:t>.</w:t>
      </w:r>
    </w:p>
    <w:p w:rsidR="001B6B45" w:rsidRDefault="002C6CC3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C6CC3">
        <w:rPr>
          <w:rFonts w:ascii="Calibri" w:hAnsi="Calibri" w:cs="Calibri"/>
        </w:rPr>
        <w:lastRenderedPageBreak/>
        <w:t>Podejmowanie działań związanych z organizacją wspólnej obsługi finansowej szkół zgodnie z</w:t>
      </w:r>
      <w:r w:rsidR="008233AE">
        <w:rPr>
          <w:rFonts w:ascii="Calibri" w:hAnsi="Calibri" w:cs="Calibri"/>
        </w:rPr>
        <w:t> </w:t>
      </w:r>
      <w:r w:rsidRPr="002C6CC3">
        <w:rPr>
          <w:rFonts w:ascii="Calibri" w:hAnsi="Calibri" w:cs="Calibri"/>
        </w:rPr>
        <w:t>podjętą uchwałą nr XIII/174/2025 Rady Gminy Dębnica Kaszubska z dnia 26 maja 2025 r.</w:t>
      </w:r>
    </w:p>
    <w:p w:rsidR="00585685" w:rsidRPr="00585685" w:rsidRDefault="00585685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585685">
        <w:rPr>
          <w:rFonts w:ascii="Calibri" w:hAnsi="Calibri" w:cs="Calibri"/>
        </w:rPr>
        <w:t>W związku z wnioskami dotyczącymi opracowania miejscowego planu zagospodarowania: w rejonie Motarzyna z przeznaczeniem pod tereny rolnice z dopuszczeniem lokalizacji instalacji do produkcji energii odnawialnej (elektrowni wiatrowych oraz elektrowni fotowoltaicznych) wraz z infrastrukturą obejmującą magazyny energii) i w rejonie miejscowości Budowo w gminie Dębnica Kaszubska z</w:t>
      </w:r>
      <w:r w:rsidR="008233AE">
        <w:rPr>
          <w:rFonts w:ascii="Calibri" w:hAnsi="Calibri" w:cs="Calibri"/>
        </w:rPr>
        <w:t> </w:t>
      </w:r>
      <w:r w:rsidRPr="00585685">
        <w:rPr>
          <w:rFonts w:ascii="Calibri" w:hAnsi="Calibri" w:cs="Calibri"/>
        </w:rPr>
        <w:t>przeznaczeniem pod tereny rolnicze z dopuszczeniem lokalizacji instalacji do produkcji energii odnawialnej (elektrowni wiatrowych, oraz elektrowni fotowoltaicznych) wezwano o uzupełnienie złożonych wniosków. Termin złożenia informacja wyznaczono do 12.05.2025 r. Do tutejszego urzędu dla obu wniosków nie wpłynęła żadna odpowiedź.</w:t>
      </w:r>
    </w:p>
    <w:p w:rsidR="00585685" w:rsidRPr="00585685" w:rsidRDefault="00585685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585685">
        <w:rPr>
          <w:rFonts w:ascii="Calibri" w:hAnsi="Calibri" w:cs="Calibri"/>
        </w:rPr>
        <w:t>W dniu 21 maja zawarto umowę warunkową w formie aktu notarialnego na sprzedaż działki gminnej nr 1/36 w obrębie Niemczewo – Goszczyno (Strzegomino).  Nabywca został wyłoniony w</w:t>
      </w:r>
      <w:r w:rsidR="008233AE">
        <w:rPr>
          <w:rFonts w:ascii="Calibri" w:hAnsi="Calibri" w:cs="Calibri"/>
        </w:rPr>
        <w:t> </w:t>
      </w:r>
      <w:r w:rsidRPr="00585685">
        <w:rPr>
          <w:rFonts w:ascii="Calibri" w:hAnsi="Calibri" w:cs="Calibri"/>
        </w:rPr>
        <w:t>drodze przetargu ustnego nieograniczonego. Przeniesienie własności nastąpi pod warunkiem rezygnacji z ustawowego prawa pierwokupu przez KOWR.</w:t>
      </w:r>
    </w:p>
    <w:p w:rsidR="00585685" w:rsidRPr="00585685" w:rsidRDefault="00585685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585685">
        <w:rPr>
          <w:rFonts w:ascii="Calibri" w:hAnsi="Calibri" w:cs="Calibri"/>
        </w:rPr>
        <w:t>Wydano decyzję administracyjną ustanawiającą trwały zarząd budynku użytkowego wraz z udziałem w gruncie na dz. nr 1402, w miejscowości Dębnica Kaszubska, na rzecz Centrum Opiekuńczo-Mieszkalnego pod Akacją w Dębnicy Kaszubskiej.</w:t>
      </w:r>
    </w:p>
    <w:p w:rsidR="00585685" w:rsidRPr="00585685" w:rsidRDefault="00585685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585685">
        <w:rPr>
          <w:rFonts w:ascii="Calibri" w:hAnsi="Calibri" w:cs="Calibri"/>
        </w:rPr>
        <w:t>W wyniku wizji w terenie i zleconych prac geodezyjnych zostały okazane granice gminnej drogi oznaczonej numerem działki 162 w Kotowie. Prace te umożliwią dalsze działania w kierunku naprawy dojazdu do nieruchomości prywatnej,</w:t>
      </w:r>
    </w:p>
    <w:p w:rsidR="00585685" w:rsidRPr="00585685" w:rsidRDefault="00585685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585685">
        <w:rPr>
          <w:rFonts w:ascii="Calibri" w:hAnsi="Calibri" w:cs="Calibri"/>
        </w:rPr>
        <w:t xml:space="preserve">Prowadzona jest korespondencja ze Starostwem Powiatowym w Słupsku w kierunku przejęcia do zasobu gminnego dz. nr 1 w obrębie Niepoględzie, w miejscowości Gałęzów (jezioro Wiejskie). </w:t>
      </w:r>
    </w:p>
    <w:p w:rsidR="00BA7AD4" w:rsidRPr="00BA7AD4" w:rsidRDefault="00BA7AD4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BA7AD4">
        <w:rPr>
          <w:rFonts w:ascii="Calibri" w:hAnsi="Calibri" w:cs="Calibri"/>
        </w:rPr>
        <w:t xml:space="preserve">Podpisano 10 umów najmu świetlic wiejskich i jedna umowę dzierżawy. </w:t>
      </w:r>
    </w:p>
    <w:p w:rsidR="00BA7AD4" w:rsidRPr="00BA7AD4" w:rsidRDefault="00BA7AD4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wyniku przetargu s</w:t>
      </w:r>
      <w:r w:rsidRPr="00BA7AD4">
        <w:rPr>
          <w:rFonts w:ascii="Calibri" w:hAnsi="Calibri" w:cs="Calibri"/>
        </w:rPr>
        <w:t>przedano 4 działki na Osiedlu Północ, obręb Dębnica Kaszubska</w:t>
      </w:r>
      <w:r>
        <w:rPr>
          <w:rFonts w:ascii="Calibri" w:hAnsi="Calibri" w:cs="Calibri"/>
        </w:rPr>
        <w:t>:</w:t>
      </w:r>
    </w:p>
    <w:p w:rsidR="00BA7AD4" w:rsidRPr="00BA7AD4" w:rsidRDefault="00BA7AD4" w:rsidP="00EA376F">
      <w:pPr>
        <w:pStyle w:val="Akapitzlist"/>
        <w:numPr>
          <w:ilvl w:val="0"/>
          <w:numId w:val="36"/>
        </w:numPr>
        <w:spacing w:before="120" w:after="120" w:line="276" w:lineRule="auto"/>
        <w:jc w:val="both"/>
        <w:rPr>
          <w:rFonts w:ascii="Calibri" w:hAnsi="Calibri" w:cs="Calibri"/>
        </w:rPr>
      </w:pPr>
      <w:r w:rsidRPr="00BA7AD4">
        <w:rPr>
          <w:rFonts w:ascii="Calibri" w:hAnsi="Calibri" w:cs="Calibri"/>
        </w:rPr>
        <w:t>1315 – za cenę 146 185,50 zł brutto,</w:t>
      </w:r>
    </w:p>
    <w:p w:rsidR="00BA7AD4" w:rsidRPr="00BA7AD4" w:rsidRDefault="00BA7AD4" w:rsidP="00EA376F">
      <w:pPr>
        <w:pStyle w:val="Akapitzlist"/>
        <w:numPr>
          <w:ilvl w:val="0"/>
          <w:numId w:val="36"/>
        </w:numPr>
        <w:spacing w:before="120" w:after="120" w:line="276" w:lineRule="auto"/>
        <w:jc w:val="both"/>
        <w:rPr>
          <w:rFonts w:ascii="Calibri" w:hAnsi="Calibri" w:cs="Calibri"/>
        </w:rPr>
      </w:pPr>
      <w:r w:rsidRPr="00BA7AD4">
        <w:rPr>
          <w:rFonts w:ascii="Calibri" w:hAnsi="Calibri" w:cs="Calibri"/>
        </w:rPr>
        <w:t>1316 – za cenę 144 967,80 zł brutto,</w:t>
      </w:r>
    </w:p>
    <w:p w:rsidR="00BA7AD4" w:rsidRPr="00BA7AD4" w:rsidRDefault="00BA7AD4" w:rsidP="00EA376F">
      <w:pPr>
        <w:pStyle w:val="Akapitzlist"/>
        <w:numPr>
          <w:ilvl w:val="0"/>
          <w:numId w:val="36"/>
        </w:numPr>
        <w:spacing w:before="120" w:after="120" w:line="276" w:lineRule="auto"/>
        <w:jc w:val="both"/>
        <w:rPr>
          <w:rFonts w:ascii="Calibri" w:hAnsi="Calibri" w:cs="Calibri"/>
        </w:rPr>
      </w:pPr>
      <w:r w:rsidRPr="00BA7AD4">
        <w:rPr>
          <w:rFonts w:ascii="Calibri" w:hAnsi="Calibri" w:cs="Calibri"/>
        </w:rPr>
        <w:t>1326 – za cenę 128 781,00 zł brutto,</w:t>
      </w:r>
    </w:p>
    <w:p w:rsidR="00BA7AD4" w:rsidRPr="00BA7AD4" w:rsidRDefault="00BA7AD4" w:rsidP="00EA376F">
      <w:pPr>
        <w:pStyle w:val="Akapitzlist"/>
        <w:numPr>
          <w:ilvl w:val="0"/>
          <w:numId w:val="36"/>
        </w:numPr>
        <w:spacing w:before="120" w:after="120" w:line="276" w:lineRule="auto"/>
        <w:jc w:val="both"/>
        <w:rPr>
          <w:rFonts w:ascii="Calibri" w:hAnsi="Calibri" w:cs="Calibri"/>
        </w:rPr>
      </w:pPr>
      <w:r w:rsidRPr="00BA7AD4">
        <w:rPr>
          <w:rFonts w:ascii="Calibri" w:hAnsi="Calibri" w:cs="Calibri"/>
        </w:rPr>
        <w:t>1332 – za cenę 110 712,30 zł brutto.</w:t>
      </w:r>
    </w:p>
    <w:p w:rsidR="00BA7AD4" w:rsidRPr="00BA7AD4" w:rsidRDefault="00BA7AD4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BA7AD4">
        <w:rPr>
          <w:rFonts w:ascii="Calibri" w:hAnsi="Calibri" w:cs="Calibri"/>
        </w:rPr>
        <w:t xml:space="preserve">Wydano dwa postanowienia w sprawie zatwierdzenia wstępnego projektu podziału działek osób prywatnych w Dębnicy Kaszubskiej oraz </w:t>
      </w:r>
      <w:r>
        <w:rPr>
          <w:rFonts w:ascii="Calibri" w:hAnsi="Calibri" w:cs="Calibri"/>
        </w:rPr>
        <w:t>w</w:t>
      </w:r>
      <w:r w:rsidRPr="00BA7AD4">
        <w:rPr>
          <w:rFonts w:ascii="Calibri" w:hAnsi="Calibri" w:cs="Calibri"/>
        </w:rPr>
        <w:t>ydano dwie decyzje administracyjne zatwierdzające podział działek osób prywatnych w Dębnicy Kaszubskiej</w:t>
      </w:r>
      <w:r>
        <w:rPr>
          <w:rFonts w:ascii="Calibri" w:hAnsi="Calibri" w:cs="Calibri"/>
        </w:rPr>
        <w:t>.</w:t>
      </w:r>
    </w:p>
    <w:p w:rsidR="00BA7AD4" w:rsidRPr="00BA7AD4" w:rsidRDefault="00BA7AD4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BA7AD4">
        <w:rPr>
          <w:rFonts w:ascii="Calibri" w:hAnsi="Calibri" w:cs="Calibri"/>
        </w:rPr>
        <w:t>Na wniosek osób prywatnych wszczęto dwa postępowania dotyczące zatwierdzenia projektu podziału działek na terenie gminy</w:t>
      </w:r>
      <w:r>
        <w:rPr>
          <w:rFonts w:ascii="Calibri" w:hAnsi="Calibri" w:cs="Calibri"/>
        </w:rPr>
        <w:t>.</w:t>
      </w:r>
    </w:p>
    <w:p w:rsidR="00BA7AD4" w:rsidRPr="00BA7AD4" w:rsidRDefault="00BA7AD4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BA7AD4">
        <w:rPr>
          <w:rFonts w:ascii="Calibri" w:hAnsi="Calibri" w:cs="Calibri"/>
        </w:rPr>
        <w:t>Wpłynęło 15 aktów notarialnych dotyczących sprzedaży prywatnych działek w gminie Dębnica Kasz. Po ich analizie stwierdzono, że nie będzie miało zastosowanie naliczenia opłaty planistycznej</w:t>
      </w:r>
      <w:r>
        <w:rPr>
          <w:rFonts w:ascii="Calibri" w:hAnsi="Calibri" w:cs="Calibri"/>
        </w:rPr>
        <w:t>.</w:t>
      </w:r>
    </w:p>
    <w:p w:rsidR="00BA7AD4" w:rsidRPr="00BA7AD4" w:rsidRDefault="00BA7AD4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BA7AD4">
        <w:rPr>
          <w:rFonts w:ascii="Calibri" w:hAnsi="Calibri" w:cs="Calibri"/>
        </w:rPr>
        <w:t>Wpłynęły 3 wnioski firmy ENERGA-OPERATOR, które wszczęły postępowanie o ustanowienie służebności przesyłu na działkach gminnych (w formie aktu notarialnego), w związku z</w:t>
      </w:r>
      <w:r w:rsidR="00EA376F">
        <w:rPr>
          <w:rFonts w:ascii="Calibri" w:hAnsi="Calibri" w:cs="Calibri"/>
        </w:rPr>
        <w:t> </w:t>
      </w:r>
      <w:r w:rsidRPr="00BA7AD4">
        <w:rPr>
          <w:rFonts w:ascii="Calibri" w:hAnsi="Calibri" w:cs="Calibri"/>
        </w:rPr>
        <w:t>umieszczeniem infrastruktury</w:t>
      </w:r>
      <w:r>
        <w:rPr>
          <w:rFonts w:ascii="Calibri" w:hAnsi="Calibri" w:cs="Calibri"/>
        </w:rPr>
        <w:t>.</w:t>
      </w:r>
    </w:p>
    <w:p w:rsidR="00BA7AD4" w:rsidRPr="00BA7AD4" w:rsidRDefault="00BA7AD4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BA7AD4">
        <w:rPr>
          <w:rFonts w:ascii="Calibri" w:hAnsi="Calibri" w:cs="Calibri"/>
        </w:rPr>
        <w:lastRenderedPageBreak/>
        <w:t>Gmina Dębnica Kaszubska zwróciła się z wnioskiem do Nadleśnictwa Leśny Dwór</w:t>
      </w:r>
      <w:r>
        <w:rPr>
          <w:rFonts w:ascii="Calibri" w:hAnsi="Calibri" w:cs="Calibri"/>
        </w:rPr>
        <w:t xml:space="preserve"> </w:t>
      </w:r>
      <w:r w:rsidRPr="00BA7AD4">
        <w:rPr>
          <w:rFonts w:ascii="Calibri" w:hAnsi="Calibri" w:cs="Calibri"/>
        </w:rPr>
        <w:t>o wydzierżawienie części działki nr 117/3 położonej w miejscowości Płaszewko, gm. Redzikowo, zarządzanej przez Nadleśnictwo. Korzystanie z tego terenu jest niezbędne do realizacji planowanego zadania inwestycyjnego pn.: Budowa i przebudowa infrastruktury wodno</w:t>
      </w:r>
      <w:r>
        <w:rPr>
          <w:rFonts w:ascii="Calibri" w:hAnsi="Calibri" w:cs="Calibri"/>
        </w:rPr>
        <w:t>-</w:t>
      </w:r>
      <w:r w:rsidRPr="00BA7AD4">
        <w:rPr>
          <w:rFonts w:ascii="Calibri" w:hAnsi="Calibri" w:cs="Calibri"/>
        </w:rPr>
        <w:t xml:space="preserve">kanalizacyjnej na terenie Gminy Dębnica Kaszubska – m. Motarzyno i Krzywań - Zadanie 2 - Budowa nowej studni głębinowej S3 wraz z agregatem prądotwórczym oraz likwidacja istniejącego otworu eksploatacyjnego S1 na terenie ujęcia i stacji wodociągowej w miejscowości Krzywań oraz budowa wodociągu przesyłowego Krzywań – Leśna Polana w systemie zaprojektuj i wybuduj. </w:t>
      </w:r>
    </w:p>
    <w:p w:rsidR="00BA7AD4" w:rsidRPr="00BA7AD4" w:rsidRDefault="00BA7AD4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BA7AD4">
        <w:rPr>
          <w:rFonts w:ascii="Calibri" w:hAnsi="Calibri" w:cs="Calibri"/>
        </w:rPr>
        <w:t>W wyniku zleconych prac geodezyjnych na wznowienie znaków granicznych drogi wewnętrznej z</w:t>
      </w:r>
      <w:r w:rsidR="008233AE">
        <w:rPr>
          <w:rFonts w:ascii="Calibri" w:hAnsi="Calibri" w:cs="Calibri"/>
        </w:rPr>
        <w:t> </w:t>
      </w:r>
      <w:r w:rsidRPr="00BA7AD4">
        <w:rPr>
          <w:rFonts w:ascii="Calibri" w:hAnsi="Calibri" w:cs="Calibri"/>
        </w:rPr>
        <w:t xml:space="preserve">Niepoględzia do Motarzyna (dz. nr 16 – obręb Motarzyno i część dz. nr 88 – obręb Niepoględzie) geodeta przekazał informację, że po przeanalizowaniu wszelkich dostępnych dokumentów, będących w zasobie </w:t>
      </w:r>
      <w:proofErr w:type="spellStart"/>
      <w:r w:rsidRPr="00BA7AD4">
        <w:rPr>
          <w:rFonts w:ascii="Calibri" w:hAnsi="Calibri" w:cs="Calibri"/>
        </w:rPr>
        <w:t>PODGiK</w:t>
      </w:r>
      <w:proofErr w:type="spellEnd"/>
      <w:r w:rsidRPr="00BA7AD4">
        <w:rPr>
          <w:rFonts w:ascii="Calibri" w:hAnsi="Calibri" w:cs="Calibri"/>
        </w:rPr>
        <w:t xml:space="preserve"> w Słupsku, brak jest dokumentów geodezyjnych będących podstawą do wznowienia znaków granicznych. Wobec tego na problemowych odcinkach granic należy przeprowadzić postępowanie rozgraniczeniowe. Wiąże się to ze zmianą postanowień umowy zlecenia pomiędzy Gminą i uprawnionym geodetą, w zakresie wykonywanych czynności, kosztów oraz przedłużenia terminu wykonania.</w:t>
      </w:r>
    </w:p>
    <w:p w:rsidR="00BA7AD4" w:rsidRDefault="00BA7AD4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BA7AD4">
        <w:rPr>
          <w:rFonts w:ascii="Calibri" w:hAnsi="Calibri" w:cs="Calibri"/>
        </w:rPr>
        <w:t>Otrzyma</w:t>
      </w:r>
      <w:r>
        <w:rPr>
          <w:rFonts w:ascii="Calibri" w:hAnsi="Calibri" w:cs="Calibri"/>
        </w:rPr>
        <w:t>no</w:t>
      </w:r>
      <w:r w:rsidRPr="00BA7AD4">
        <w:rPr>
          <w:rFonts w:ascii="Calibri" w:hAnsi="Calibri" w:cs="Calibri"/>
        </w:rPr>
        <w:t xml:space="preserve"> 6 zawiadomień o czynnościach wznowienia znaków granicznych przebiegu granic działek ewidencyjnych stanowiących własność osób prywatnych graniczących z działkami gminnymi, w celu stawienia się w wyznaczonym terminie na gruncie. W czynnościach tych uczestniczy upoważniony pracownik urzędu.</w:t>
      </w:r>
    </w:p>
    <w:p w:rsidR="003D5D3A" w:rsidRDefault="003D5D3A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D5D3A">
        <w:rPr>
          <w:rFonts w:ascii="Calibri" w:hAnsi="Calibri" w:cs="Calibri"/>
        </w:rPr>
        <w:t>ydano 11 decyzji ustalających warunki zabudowy i zagospodarowania terenu. W toku jest 37 wniosków o wydania decyzji o warunki zabudowy i zagospodarowania terenu.</w:t>
      </w:r>
    </w:p>
    <w:p w:rsidR="003D5D3A" w:rsidRDefault="003D5D3A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D5D3A">
        <w:rPr>
          <w:rFonts w:ascii="Calibri" w:hAnsi="Calibri" w:cs="Calibri"/>
        </w:rPr>
        <w:t>ydano 4 decyzje ustalające lokalizację inwestycji celu publicznego</w:t>
      </w:r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l.i.c.p</w:t>
      </w:r>
      <w:proofErr w:type="spellEnd"/>
      <w:r>
        <w:rPr>
          <w:rFonts w:ascii="Calibri" w:hAnsi="Calibri" w:cs="Calibri"/>
        </w:rPr>
        <w:t>.).</w:t>
      </w:r>
      <w:r w:rsidRPr="003D5D3A">
        <w:rPr>
          <w:rFonts w:ascii="Calibri" w:hAnsi="Calibri" w:cs="Calibri"/>
        </w:rPr>
        <w:t xml:space="preserve"> W toku jest 6 wniosków o ustalenie </w:t>
      </w:r>
      <w:proofErr w:type="spellStart"/>
      <w:r w:rsidRPr="003D5D3A">
        <w:rPr>
          <w:rFonts w:ascii="Calibri" w:hAnsi="Calibri" w:cs="Calibri"/>
        </w:rPr>
        <w:t>l</w:t>
      </w:r>
      <w:r>
        <w:rPr>
          <w:rFonts w:ascii="Calibri" w:hAnsi="Calibri" w:cs="Calibri"/>
        </w:rPr>
        <w:t>.</w:t>
      </w:r>
      <w:r w:rsidRPr="003D5D3A">
        <w:rPr>
          <w:rFonts w:ascii="Calibri" w:hAnsi="Calibri" w:cs="Calibri"/>
        </w:rPr>
        <w:t>i</w:t>
      </w:r>
      <w:r>
        <w:rPr>
          <w:rFonts w:ascii="Calibri" w:hAnsi="Calibri" w:cs="Calibri"/>
        </w:rPr>
        <w:t>.</w:t>
      </w:r>
      <w:r w:rsidRPr="003D5D3A">
        <w:rPr>
          <w:rFonts w:ascii="Calibri" w:hAnsi="Calibri" w:cs="Calibri"/>
        </w:rPr>
        <w:t>c</w:t>
      </w:r>
      <w:r>
        <w:rPr>
          <w:rFonts w:ascii="Calibri" w:hAnsi="Calibri" w:cs="Calibri"/>
        </w:rPr>
        <w:t>.</w:t>
      </w:r>
      <w:r w:rsidRPr="003D5D3A">
        <w:rPr>
          <w:rFonts w:ascii="Calibri" w:hAnsi="Calibri" w:cs="Calibri"/>
        </w:rPr>
        <w:t>p</w:t>
      </w:r>
      <w:proofErr w:type="spellEnd"/>
      <w:r w:rsidRPr="003D5D3A">
        <w:rPr>
          <w:rFonts w:ascii="Calibri" w:hAnsi="Calibri" w:cs="Calibri"/>
        </w:rPr>
        <w:t>.</w:t>
      </w:r>
    </w:p>
    <w:p w:rsidR="003D5D3A" w:rsidRDefault="003D5D3A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D5D3A">
        <w:rPr>
          <w:rFonts w:ascii="Calibri" w:hAnsi="Calibri" w:cs="Calibri"/>
        </w:rPr>
        <w:t>ydano 36 dokumentów z zakresu planowania przestrzennego (wypisów, wyrysów, zaświadczeń itp.).</w:t>
      </w:r>
    </w:p>
    <w:p w:rsidR="003D5D3A" w:rsidRDefault="003D5D3A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D5D3A">
        <w:rPr>
          <w:rFonts w:ascii="Calibri" w:hAnsi="Calibri" w:cs="Calibri"/>
        </w:rPr>
        <w:t>ozpatrzono 7 wniosków o ustalenie numeru porządkowego dla budynków.</w:t>
      </w:r>
    </w:p>
    <w:p w:rsidR="003D5D3A" w:rsidRPr="003D5D3A" w:rsidRDefault="003D5D3A" w:rsidP="003D5D3A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3D5D3A">
        <w:rPr>
          <w:rFonts w:ascii="Calibri" w:hAnsi="Calibri" w:cs="Calibri"/>
        </w:rPr>
        <w:t>Trwa postępowanie na wyłonienie wykonawcy opracowania projektu miejscowego planu zagospodarowania przestrzennego dla farmy wiatrowej wraz obszarem oddziaływania w obrębach Łabiszewo i Boguszyce w gminie Dębnica Kaszubska, zgodnie z uchwałą Rady Gminy Dębnica Kaszubska nr IX/103/2024 Rady Gminy Dębnica Kaszubska z dnia 19 grudnia 2024 r. oraz na wyłonienie wykonawcy opracowania projektu miejscowego planu zagospodarowania przestrzennego dla terenu położonego w obrębach Jawory i Budowo w gminie Dębnica Kaszubska zgodnie z uchwałą Rady Gminy Dębnica Kaszubska nr IX/104/2024 Rady Gminy Dębnica Kaszubska z dnia 19 grudnia 2024 r.</w:t>
      </w:r>
      <w:r>
        <w:rPr>
          <w:rFonts w:ascii="Calibri" w:hAnsi="Calibri" w:cs="Calibri"/>
        </w:rPr>
        <w:t xml:space="preserve"> Termin składania ofert upływa 09.07.2025 r. godz. 10:00.</w:t>
      </w:r>
    </w:p>
    <w:p w:rsidR="00BA7AD4" w:rsidRPr="00BA7AD4" w:rsidRDefault="00BA7AD4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BA7AD4">
        <w:rPr>
          <w:rFonts w:ascii="Calibri" w:hAnsi="Calibri" w:cs="Calibri"/>
        </w:rPr>
        <w:t>Usun</w:t>
      </w:r>
      <w:r>
        <w:rPr>
          <w:rFonts w:ascii="Calibri" w:hAnsi="Calibri" w:cs="Calibri"/>
        </w:rPr>
        <w:t>ięto</w:t>
      </w:r>
      <w:r w:rsidRPr="00BA7AD4">
        <w:rPr>
          <w:rFonts w:ascii="Calibri" w:hAnsi="Calibri" w:cs="Calibri"/>
        </w:rPr>
        <w:t xml:space="preserve"> nieszczelności komina w lokalu mieszkalnym </w:t>
      </w:r>
      <w:r>
        <w:rPr>
          <w:rFonts w:ascii="Calibri" w:hAnsi="Calibri" w:cs="Calibri"/>
        </w:rPr>
        <w:t xml:space="preserve">przy ul. Karola Wojtyły 2 </w:t>
      </w:r>
      <w:r w:rsidRPr="00BA7AD4">
        <w:rPr>
          <w:rFonts w:ascii="Calibri" w:hAnsi="Calibri" w:cs="Calibri"/>
        </w:rPr>
        <w:t xml:space="preserve">w Niepoględziu. </w:t>
      </w:r>
    </w:p>
    <w:p w:rsidR="00BA7AD4" w:rsidRPr="00BA7AD4" w:rsidRDefault="00BA7AD4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BA7AD4">
        <w:rPr>
          <w:rFonts w:ascii="Calibri" w:hAnsi="Calibri" w:cs="Calibri"/>
        </w:rPr>
        <w:t>Przygotowano umowy na wykonanie usługi opracowania projektu branży elektrycznej dla budynku usługowo-mieszkalnego położonego przy ul. ks. Antoniego Kani 26 A w Dębnicy Kaszubskiej. Przedmiotem zamówienia jest opracowanie dokumentacji projektowej niezbędnej do uzyskania dokumentów zezwalających na wykonanie robót budowlanych z elementami wykonawczymi w zakresie projekt</w:t>
      </w:r>
      <w:r>
        <w:rPr>
          <w:rFonts w:ascii="Calibri" w:hAnsi="Calibri" w:cs="Calibri"/>
        </w:rPr>
        <w:t>u</w:t>
      </w:r>
      <w:r w:rsidRPr="00BA7AD4">
        <w:rPr>
          <w:rFonts w:ascii="Calibri" w:hAnsi="Calibri" w:cs="Calibri"/>
        </w:rPr>
        <w:t xml:space="preserve"> wykonania przebudowy tablicy głównej budynku, projekt przeciwpożarowego </w:t>
      </w:r>
      <w:r w:rsidRPr="00BA7AD4">
        <w:rPr>
          <w:rFonts w:ascii="Calibri" w:hAnsi="Calibri" w:cs="Calibri"/>
        </w:rPr>
        <w:lastRenderedPageBreak/>
        <w:t>wyłącznika prądu dla budynku, uzgodnienie dokumentacji z rzeczoznawcą ds. zabezpieczeń przeciwpożarowych.</w:t>
      </w:r>
    </w:p>
    <w:p w:rsidR="00BA7AD4" w:rsidRPr="00D125AD" w:rsidRDefault="00BA7AD4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D125AD">
        <w:rPr>
          <w:rFonts w:ascii="Calibri" w:hAnsi="Calibri" w:cs="Calibri"/>
        </w:rPr>
        <w:t>Przedmiotem zamówienia jest opracowanie dokumentacji projektowej branży elektrycznej niezbędnej do uzyskania dokumentów zezwalających na wykonanie robót budowlanych z</w:t>
      </w:r>
      <w:r w:rsidR="008233AE">
        <w:rPr>
          <w:rFonts w:ascii="Calibri" w:hAnsi="Calibri" w:cs="Calibri"/>
        </w:rPr>
        <w:t> </w:t>
      </w:r>
      <w:r w:rsidRPr="00D125AD">
        <w:rPr>
          <w:rFonts w:ascii="Calibri" w:hAnsi="Calibri" w:cs="Calibri"/>
        </w:rPr>
        <w:t>elementami wykonawczymi w zakresi</w:t>
      </w:r>
      <w:r w:rsidR="00D125AD">
        <w:rPr>
          <w:rFonts w:ascii="Calibri" w:hAnsi="Calibri" w:cs="Calibri"/>
        </w:rPr>
        <w:t xml:space="preserve">e </w:t>
      </w:r>
      <w:r w:rsidRPr="00D125AD">
        <w:rPr>
          <w:rFonts w:ascii="Calibri" w:hAnsi="Calibri" w:cs="Calibri"/>
        </w:rPr>
        <w:t>projekt</w:t>
      </w:r>
      <w:r w:rsidR="00D125AD">
        <w:rPr>
          <w:rFonts w:ascii="Calibri" w:hAnsi="Calibri" w:cs="Calibri"/>
        </w:rPr>
        <w:t>u</w:t>
      </w:r>
      <w:r w:rsidRPr="00D125AD">
        <w:rPr>
          <w:rFonts w:ascii="Calibri" w:hAnsi="Calibri" w:cs="Calibri"/>
        </w:rPr>
        <w:t xml:space="preserve"> instalacji elektrycznej oświetlenia klatki schodowej wraz z projektem  oświetlenia awaryjnego (oświetlenie podstawowe</w:t>
      </w:r>
      <w:r w:rsidR="00D125AD">
        <w:rPr>
          <w:rFonts w:ascii="Calibri" w:hAnsi="Calibri" w:cs="Calibri"/>
        </w:rPr>
        <w:t xml:space="preserve"> </w:t>
      </w:r>
      <w:r w:rsidRPr="00D125AD">
        <w:rPr>
          <w:rFonts w:ascii="Calibri" w:hAnsi="Calibri" w:cs="Calibri"/>
        </w:rPr>
        <w:t>+ ewakuacyjne), uzgodnienie dokumentacji z rzeczoznawcą ds. zabezpieczeń przeciwpożarowych, dla części mieszkalnej budynku usługowo-mieszkalnego położonego przy ul. Sportowej 2 w Motarzynie.</w:t>
      </w:r>
    </w:p>
    <w:p w:rsidR="00BA7AD4" w:rsidRPr="00BA7AD4" w:rsidRDefault="00BA7AD4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BA7AD4">
        <w:rPr>
          <w:rFonts w:ascii="Calibri" w:hAnsi="Calibri" w:cs="Calibri"/>
        </w:rPr>
        <w:t>Wysła</w:t>
      </w:r>
      <w:r w:rsidR="00D125AD">
        <w:rPr>
          <w:rFonts w:ascii="Calibri" w:hAnsi="Calibri" w:cs="Calibri"/>
        </w:rPr>
        <w:t xml:space="preserve">no </w:t>
      </w:r>
      <w:r w:rsidRPr="00BA7AD4">
        <w:rPr>
          <w:rFonts w:ascii="Calibri" w:hAnsi="Calibri" w:cs="Calibri"/>
        </w:rPr>
        <w:t>wezwa</w:t>
      </w:r>
      <w:r w:rsidR="00D125AD">
        <w:rPr>
          <w:rFonts w:ascii="Calibri" w:hAnsi="Calibri" w:cs="Calibri"/>
        </w:rPr>
        <w:t>nia</w:t>
      </w:r>
      <w:r w:rsidRPr="00BA7AD4">
        <w:rPr>
          <w:rFonts w:ascii="Calibri" w:hAnsi="Calibri" w:cs="Calibri"/>
        </w:rPr>
        <w:t xml:space="preserve"> o udostepnienie lokali mieszkalnych do lokatorów, którzy do dnia dzisiejszego nie udostępnili mieszkań dla mistrza kominiarskiego czy do wykonania przeglądu instalacji elektrycznej. </w:t>
      </w:r>
    </w:p>
    <w:p w:rsidR="00BA7AD4" w:rsidRPr="00D125AD" w:rsidRDefault="00D125AD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Trwa realizacja </w:t>
      </w:r>
      <w:r w:rsidR="00BA7AD4" w:rsidRPr="00D125AD">
        <w:rPr>
          <w:rFonts w:ascii="Calibri" w:hAnsi="Calibri" w:cs="Calibri"/>
        </w:rPr>
        <w:t>umowy o wykonanie przeglądów kominiarskich w obiektach gminnych</w:t>
      </w:r>
      <w:r w:rsidRPr="00D125AD">
        <w:rPr>
          <w:rFonts w:ascii="Calibri" w:hAnsi="Calibri" w:cs="Calibri"/>
        </w:rPr>
        <w:t xml:space="preserve">, </w:t>
      </w:r>
      <w:r w:rsidR="00BA7AD4" w:rsidRPr="00D125AD">
        <w:rPr>
          <w:rFonts w:ascii="Calibri" w:hAnsi="Calibri" w:cs="Calibri"/>
        </w:rPr>
        <w:t>przeglądów elektrycznych w lokalach mieszkalnych</w:t>
      </w:r>
      <w:r>
        <w:rPr>
          <w:rFonts w:ascii="Calibri" w:hAnsi="Calibri" w:cs="Calibri"/>
        </w:rPr>
        <w:t>, p</w:t>
      </w:r>
      <w:r w:rsidR="00BA7AD4" w:rsidRPr="00D125AD">
        <w:rPr>
          <w:rFonts w:ascii="Calibri" w:hAnsi="Calibri" w:cs="Calibri"/>
        </w:rPr>
        <w:t xml:space="preserve">rzeglądów budowlanych w obiektach gminnych. </w:t>
      </w:r>
    </w:p>
    <w:p w:rsidR="00BA7AD4" w:rsidRPr="00BA7AD4" w:rsidRDefault="00D125AD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Wnioski</w:t>
      </w:r>
      <w:r w:rsidR="00BA7AD4" w:rsidRPr="00BA7AD4">
        <w:rPr>
          <w:rFonts w:ascii="Calibri" w:hAnsi="Calibri" w:cs="Calibri"/>
        </w:rPr>
        <w:t xml:space="preserve"> dot. uzgodnienia lokalizacji urządzeń infrastruktury niezwiązanych z potrzebami ruchu drogowego</w:t>
      </w:r>
      <w:r w:rsidR="00622416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BA7AD4" w:rsidRPr="00BA7AD4">
        <w:rPr>
          <w:rFonts w:ascii="Calibri" w:hAnsi="Calibri" w:cs="Calibri"/>
        </w:rPr>
        <w:t>10</w:t>
      </w:r>
      <w:r w:rsidR="00622416">
        <w:rPr>
          <w:rFonts w:ascii="Calibri" w:hAnsi="Calibri" w:cs="Calibri"/>
        </w:rPr>
        <w:t>.</w:t>
      </w:r>
    </w:p>
    <w:p w:rsidR="00BA7AD4" w:rsidRPr="00BA7AD4" w:rsidRDefault="00D125AD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Wnioski</w:t>
      </w:r>
      <w:r w:rsidRPr="00BA7AD4">
        <w:rPr>
          <w:rFonts w:ascii="Calibri" w:hAnsi="Calibri" w:cs="Calibri"/>
        </w:rPr>
        <w:t xml:space="preserve"> </w:t>
      </w:r>
      <w:r w:rsidR="00BA7AD4" w:rsidRPr="00BA7AD4">
        <w:rPr>
          <w:rFonts w:ascii="Calibri" w:hAnsi="Calibri" w:cs="Calibri"/>
        </w:rPr>
        <w:t>dot. zajęcia pasa drogowego i umieszczenia urządzeń obcych w zakresie dróg publicznych</w:t>
      </w:r>
      <w:r w:rsidR="00622416">
        <w:rPr>
          <w:rFonts w:ascii="Calibri" w:hAnsi="Calibri" w:cs="Calibri"/>
        </w:rPr>
        <w:t>:</w:t>
      </w:r>
      <w:r w:rsidR="008233AE">
        <w:rPr>
          <w:rFonts w:ascii="Calibri" w:hAnsi="Calibri" w:cs="Calibri"/>
        </w:rPr>
        <w:t> </w:t>
      </w:r>
      <w:r w:rsidR="00BA7AD4" w:rsidRPr="00BA7AD4">
        <w:rPr>
          <w:rFonts w:ascii="Calibri" w:hAnsi="Calibri" w:cs="Calibri"/>
        </w:rPr>
        <w:t>2</w:t>
      </w:r>
      <w:r w:rsidR="00622416">
        <w:rPr>
          <w:rFonts w:ascii="Calibri" w:hAnsi="Calibri" w:cs="Calibri"/>
        </w:rPr>
        <w:t>.</w:t>
      </w:r>
    </w:p>
    <w:p w:rsidR="00BA7AD4" w:rsidRPr="00BA7AD4" w:rsidRDefault="00D125AD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Wnioski</w:t>
      </w:r>
      <w:r w:rsidRPr="00BA7AD4">
        <w:rPr>
          <w:rFonts w:ascii="Calibri" w:hAnsi="Calibri" w:cs="Calibri"/>
        </w:rPr>
        <w:t xml:space="preserve"> </w:t>
      </w:r>
      <w:r w:rsidR="00BA7AD4" w:rsidRPr="00BA7AD4">
        <w:rPr>
          <w:rFonts w:ascii="Calibri" w:hAnsi="Calibri" w:cs="Calibri"/>
        </w:rPr>
        <w:t>pod zajęcie pasa drogowego i umieszczenie urządzeń niezwiązanych z potrzebami ruchu drogowego w zakresie dróg wewnętrznych, na podstawie których sporządziłam Umowy dzierżawy</w:t>
      </w:r>
      <w:r w:rsidR="00622416">
        <w:rPr>
          <w:rFonts w:ascii="Calibri" w:hAnsi="Calibri" w:cs="Calibri"/>
        </w:rPr>
        <w:t xml:space="preserve">: </w:t>
      </w:r>
      <w:r w:rsidR="00BA7AD4" w:rsidRPr="00BA7AD4">
        <w:rPr>
          <w:rFonts w:ascii="Calibri" w:hAnsi="Calibri" w:cs="Calibri"/>
        </w:rPr>
        <w:t>4</w:t>
      </w:r>
      <w:r w:rsidR="00622416">
        <w:rPr>
          <w:rFonts w:ascii="Calibri" w:hAnsi="Calibri" w:cs="Calibri"/>
        </w:rPr>
        <w:t>.</w:t>
      </w:r>
    </w:p>
    <w:p w:rsidR="00BA7AD4" w:rsidRPr="00BA7AD4" w:rsidRDefault="00D125AD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Wnioski</w:t>
      </w:r>
      <w:r w:rsidRPr="00BA7AD4">
        <w:rPr>
          <w:rFonts w:ascii="Calibri" w:hAnsi="Calibri" w:cs="Calibri"/>
        </w:rPr>
        <w:t xml:space="preserve"> </w:t>
      </w:r>
      <w:r w:rsidR="00BA7AD4" w:rsidRPr="00BA7AD4">
        <w:rPr>
          <w:rFonts w:ascii="Calibri" w:hAnsi="Calibri" w:cs="Calibri"/>
        </w:rPr>
        <w:t>związan</w:t>
      </w:r>
      <w:r>
        <w:rPr>
          <w:rFonts w:ascii="Calibri" w:hAnsi="Calibri" w:cs="Calibri"/>
        </w:rPr>
        <w:t>e</w:t>
      </w:r>
      <w:r w:rsidR="00BA7AD4" w:rsidRPr="00BA7AD4">
        <w:rPr>
          <w:rFonts w:ascii="Calibri" w:hAnsi="Calibri" w:cs="Calibri"/>
        </w:rPr>
        <w:t xml:space="preserve"> z zatwierdzeniem zmiany organizacji ruchu, wprowadzeniem nowego oznakowania i dot. poprawy bezpieczeństwa ruchu drogowego i bieżącego utrzymania dróg</w:t>
      </w:r>
      <w:r w:rsidR="00622416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BA7AD4" w:rsidRPr="00BA7AD4">
        <w:rPr>
          <w:rFonts w:ascii="Calibri" w:hAnsi="Calibri" w:cs="Calibri"/>
        </w:rPr>
        <w:t>5</w:t>
      </w:r>
      <w:r w:rsidR="00622416">
        <w:rPr>
          <w:rFonts w:ascii="Calibri" w:hAnsi="Calibri" w:cs="Calibri"/>
        </w:rPr>
        <w:t>.</w:t>
      </w:r>
    </w:p>
    <w:p w:rsidR="00BA7AD4" w:rsidRPr="00D125AD" w:rsidRDefault="00D125AD" w:rsidP="003D5D3A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D125AD">
        <w:rPr>
          <w:rFonts w:ascii="Calibri" w:hAnsi="Calibri" w:cs="Calibri"/>
        </w:rPr>
        <w:t xml:space="preserve">Wnioski </w:t>
      </w:r>
      <w:r w:rsidR="00BA7AD4" w:rsidRPr="00D125AD">
        <w:rPr>
          <w:rFonts w:ascii="Calibri" w:hAnsi="Calibri" w:cs="Calibri"/>
        </w:rPr>
        <w:t>dot. uzgodnienia lokalizacji zjazdu</w:t>
      </w:r>
      <w:r w:rsidR="00622416">
        <w:rPr>
          <w:rFonts w:ascii="Calibri" w:hAnsi="Calibri" w:cs="Calibri"/>
        </w:rPr>
        <w:t xml:space="preserve">: </w:t>
      </w:r>
      <w:r w:rsidR="00BA7AD4" w:rsidRPr="00D125AD">
        <w:rPr>
          <w:rFonts w:ascii="Calibri" w:hAnsi="Calibri" w:cs="Calibri"/>
        </w:rPr>
        <w:t>7</w:t>
      </w:r>
      <w:r w:rsidR="00622416">
        <w:rPr>
          <w:rFonts w:ascii="Calibri" w:hAnsi="Calibri" w:cs="Calibri"/>
        </w:rPr>
        <w:t>.</w:t>
      </w:r>
    </w:p>
    <w:p w:rsidR="00BA7AD4" w:rsidRPr="00BA7AD4" w:rsidRDefault="00D125AD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Zgłoszenie 5 awarii </w:t>
      </w:r>
      <w:proofErr w:type="spellStart"/>
      <w:r w:rsidR="00BA7AD4" w:rsidRPr="00BA7AD4">
        <w:rPr>
          <w:rFonts w:ascii="Calibri" w:hAnsi="Calibri" w:cs="Calibri"/>
        </w:rPr>
        <w:t>mikroinstalacji</w:t>
      </w:r>
      <w:proofErr w:type="spellEnd"/>
      <w:r>
        <w:rPr>
          <w:rFonts w:ascii="Calibri" w:hAnsi="Calibri" w:cs="Calibri"/>
        </w:rPr>
        <w:t xml:space="preserve"> przekazanych przez mieszkańców - </w:t>
      </w:r>
      <w:r w:rsidR="00BA7AD4" w:rsidRPr="00BA7AD4">
        <w:rPr>
          <w:rFonts w:ascii="Calibri" w:hAnsi="Calibri" w:cs="Calibri"/>
        </w:rPr>
        <w:t>zgłoszeni</w:t>
      </w:r>
      <w:r>
        <w:rPr>
          <w:rFonts w:ascii="Calibri" w:hAnsi="Calibri" w:cs="Calibri"/>
        </w:rPr>
        <w:t>e</w:t>
      </w:r>
      <w:r w:rsidR="00BA7AD4" w:rsidRPr="00BA7AD4">
        <w:rPr>
          <w:rFonts w:ascii="Calibri" w:hAnsi="Calibri" w:cs="Calibri"/>
        </w:rPr>
        <w:t xml:space="preserve"> problemów do POLEKO i ENERGA</w:t>
      </w:r>
      <w:r>
        <w:rPr>
          <w:rFonts w:ascii="Calibri" w:hAnsi="Calibri" w:cs="Calibri"/>
        </w:rPr>
        <w:t>.</w:t>
      </w:r>
    </w:p>
    <w:p w:rsidR="00BA7AD4" w:rsidRPr="00BA7AD4" w:rsidRDefault="00BA7AD4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BA7AD4">
        <w:rPr>
          <w:rFonts w:ascii="Calibri" w:hAnsi="Calibri" w:cs="Calibri"/>
        </w:rPr>
        <w:t>Założ</w:t>
      </w:r>
      <w:r w:rsidR="00D125AD">
        <w:rPr>
          <w:rFonts w:ascii="Calibri" w:hAnsi="Calibri" w:cs="Calibri"/>
        </w:rPr>
        <w:t>ono</w:t>
      </w:r>
      <w:r w:rsidRPr="00BA7AD4">
        <w:rPr>
          <w:rFonts w:ascii="Calibri" w:hAnsi="Calibri" w:cs="Calibri"/>
        </w:rPr>
        <w:t xml:space="preserve"> portal Mój licznik i przygotowan</w:t>
      </w:r>
      <w:r w:rsidR="00D125AD">
        <w:rPr>
          <w:rFonts w:ascii="Calibri" w:hAnsi="Calibri" w:cs="Calibri"/>
        </w:rPr>
        <w:t>o</w:t>
      </w:r>
      <w:r w:rsidRPr="00BA7AD4">
        <w:rPr>
          <w:rFonts w:ascii="Calibri" w:hAnsi="Calibri" w:cs="Calibri"/>
        </w:rPr>
        <w:t xml:space="preserve"> instrukcj</w:t>
      </w:r>
      <w:r w:rsidR="00D125AD">
        <w:rPr>
          <w:rFonts w:ascii="Calibri" w:hAnsi="Calibri" w:cs="Calibri"/>
        </w:rPr>
        <w:t>ę</w:t>
      </w:r>
      <w:r w:rsidRPr="00BA7AD4">
        <w:rPr>
          <w:rFonts w:ascii="Calibri" w:hAnsi="Calibri" w:cs="Calibri"/>
        </w:rPr>
        <w:t xml:space="preserve"> wystawia</w:t>
      </w:r>
      <w:r w:rsidR="00D125AD">
        <w:rPr>
          <w:rFonts w:ascii="Calibri" w:hAnsi="Calibri" w:cs="Calibri"/>
        </w:rPr>
        <w:t>nia</w:t>
      </w:r>
      <w:r w:rsidRPr="00BA7AD4">
        <w:rPr>
          <w:rFonts w:ascii="Calibri" w:hAnsi="Calibri" w:cs="Calibri"/>
        </w:rPr>
        <w:t xml:space="preserve"> faktur rozliczeniow</w:t>
      </w:r>
      <w:r w:rsidR="00D125AD">
        <w:rPr>
          <w:rFonts w:ascii="Calibri" w:hAnsi="Calibri" w:cs="Calibri"/>
        </w:rPr>
        <w:t>ych</w:t>
      </w:r>
      <w:r w:rsidRPr="00BA7AD4">
        <w:rPr>
          <w:rFonts w:ascii="Calibri" w:hAnsi="Calibri" w:cs="Calibri"/>
        </w:rPr>
        <w:t xml:space="preserve"> za produkcję prądu</w:t>
      </w:r>
      <w:r w:rsidR="00D125AD">
        <w:rPr>
          <w:rFonts w:ascii="Calibri" w:hAnsi="Calibri" w:cs="Calibri"/>
        </w:rPr>
        <w:t xml:space="preserve">. Przeprowadzono szkolenia </w:t>
      </w:r>
      <w:r w:rsidR="00D125AD" w:rsidRPr="00BA7AD4">
        <w:rPr>
          <w:rFonts w:ascii="Calibri" w:hAnsi="Calibri" w:cs="Calibri"/>
        </w:rPr>
        <w:t xml:space="preserve">z zakresu rozliczeń w </w:t>
      </w:r>
      <w:r w:rsidR="00622416">
        <w:rPr>
          <w:rFonts w:ascii="Calibri" w:hAnsi="Calibri" w:cs="Calibri"/>
        </w:rPr>
        <w:t>s</w:t>
      </w:r>
      <w:r w:rsidR="00D125AD" w:rsidRPr="00BA7AD4">
        <w:rPr>
          <w:rFonts w:ascii="Calibri" w:hAnsi="Calibri" w:cs="Calibri"/>
        </w:rPr>
        <w:t xml:space="preserve">zkole </w:t>
      </w:r>
      <w:r w:rsidR="00622416">
        <w:rPr>
          <w:rFonts w:ascii="Calibri" w:hAnsi="Calibri" w:cs="Calibri"/>
        </w:rPr>
        <w:t xml:space="preserve">w </w:t>
      </w:r>
      <w:r w:rsidR="00D125AD" w:rsidRPr="00BA7AD4">
        <w:rPr>
          <w:rFonts w:ascii="Calibri" w:hAnsi="Calibri" w:cs="Calibri"/>
        </w:rPr>
        <w:t>Motarzyn</w:t>
      </w:r>
      <w:r w:rsidR="00622416">
        <w:rPr>
          <w:rFonts w:ascii="Calibri" w:hAnsi="Calibri" w:cs="Calibri"/>
        </w:rPr>
        <w:t>ie</w:t>
      </w:r>
      <w:r w:rsidR="00D125AD" w:rsidRPr="00BA7AD4">
        <w:rPr>
          <w:rFonts w:ascii="Calibri" w:hAnsi="Calibri" w:cs="Calibri"/>
        </w:rPr>
        <w:t xml:space="preserve"> i Dębnic</w:t>
      </w:r>
      <w:r w:rsidR="00622416">
        <w:rPr>
          <w:rFonts w:ascii="Calibri" w:hAnsi="Calibri" w:cs="Calibri"/>
        </w:rPr>
        <w:t>y</w:t>
      </w:r>
      <w:r w:rsidR="00D125AD" w:rsidRPr="00BA7AD4">
        <w:rPr>
          <w:rFonts w:ascii="Calibri" w:hAnsi="Calibri" w:cs="Calibri"/>
        </w:rPr>
        <w:t xml:space="preserve"> Kaszubsk</w:t>
      </w:r>
      <w:r w:rsidR="00622416">
        <w:rPr>
          <w:rFonts w:ascii="Calibri" w:hAnsi="Calibri" w:cs="Calibri"/>
        </w:rPr>
        <w:t>iej.</w:t>
      </w:r>
    </w:p>
    <w:p w:rsidR="00BA7AD4" w:rsidRPr="00BA7AD4" w:rsidRDefault="00BA7AD4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BA7AD4">
        <w:rPr>
          <w:rFonts w:ascii="Calibri" w:hAnsi="Calibri" w:cs="Calibri"/>
        </w:rPr>
        <w:t>Zamówi</w:t>
      </w:r>
      <w:r w:rsidR="00D125AD">
        <w:rPr>
          <w:rFonts w:ascii="Calibri" w:hAnsi="Calibri" w:cs="Calibri"/>
        </w:rPr>
        <w:t>ono</w:t>
      </w:r>
      <w:r w:rsidR="00751CCE">
        <w:rPr>
          <w:rFonts w:ascii="Calibri" w:hAnsi="Calibri" w:cs="Calibri"/>
        </w:rPr>
        <w:t xml:space="preserve"> elementy placu zabaw dla z przeznaczeniem do miejscowości: </w:t>
      </w:r>
      <w:r w:rsidRPr="00BA7AD4">
        <w:rPr>
          <w:rFonts w:ascii="Calibri" w:hAnsi="Calibri" w:cs="Calibri"/>
        </w:rPr>
        <w:t>Łabiszewo</w:t>
      </w:r>
      <w:r w:rsidR="00751CCE">
        <w:rPr>
          <w:rFonts w:ascii="Calibri" w:hAnsi="Calibri" w:cs="Calibri"/>
        </w:rPr>
        <w:t xml:space="preserve">, </w:t>
      </w:r>
      <w:r w:rsidR="00751CCE" w:rsidRPr="00BA7AD4">
        <w:rPr>
          <w:rFonts w:ascii="Calibri" w:hAnsi="Calibri" w:cs="Calibri"/>
        </w:rPr>
        <w:t>Podole Male</w:t>
      </w:r>
      <w:r w:rsidR="00751CCE">
        <w:rPr>
          <w:rFonts w:ascii="Calibri" w:hAnsi="Calibri" w:cs="Calibri"/>
        </w:rPr>
        <w:t xml:space="preserve">, Kotowo, </w:t>
      </w:r>
      <w:r w:rsidR="00751CCE" w:rsidRPr="00BA7AD4">
        <w:rPr>
          <w:rFonts w:ascii="Calibri" w:hAnsi="Calibri" w:cs="Calibri"/>
        </w:rPr>
        <w:t>Skarszów Dolny</w:t>
      </w:r>
      <w:r w:rsidR="00751CCE">
        <w:rPr>
          <w:rFonts w:ascii="Calibri" w:hAnsi="Calibri" w:cs="Calibri"/>
        </w:rPr>
        <w:t>.</w:t>
      </w:r>
    </w:p>
    <w:p w:rsidR="00751CCE" w:rsidRDefault="00BA7AD4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BA7AD4">
        <w:rPr>
          <w:rFonts w:ascii="Calibri" w:hAnsi="Calibri" w:cs="Calibri"/>
        </w:rPr>
        <w:t>Zlec</w:t>
      </w:r>
      <w:r w:rsidR="00751CCE">
        <w:rPr>
          <w:rFonts w:ascii="Calibri" w:hAnsi="Calibri" w:cs="Calibri"/>
        </w:rPr>
        <w:t>ono</w:t>
      </w:r>
      <w:r w:rsidRPr="00BA7AD4">
        <w:rPr>
          <w:rFonts w:ascii="Calibri" w:hAnsi="Calibri" w:cs="Calibri"/>
        </w:rPr>
        <w:t xml:space="preserve"> wytyczenia boiska do kosz</w:t>
      </w:r>
      <w:r w:rsidR="00872572">
        <w:rPr>
          <w:rFonts w:ascii="Calibri" w:hAnsi="Calibri" w:cs="Calibri"/>
        </w:rPr>
        <w:t>ykówki</w:t>
      </w:r>
      <w:r w:rsidRPr="00BA7AD4">
        <w:rPr>
          <w:rFonts w:ascii="Calibri" w:hAnsi="Calibri" w:cs="Calibri"/>
        </w:rPr>
        <w:t xml:space="preserve"> na placu zabaw w miejscowości Brzeziniec</w:t>
      </w:r>
      <w:r w:rsidR="00872572">
        <w:rPr>
          <w:rFonts w:ascii="Calibri" w:hAnsi="Calibri" w:cs="Calibri"/>
        </w:rPr>
        <w:t>.</w:t>
      </w:r>
    </w:p>
    <w:p w:rsidR="00872572" w:rsidRPr="00872572" w:rsidRDefault="00872572" w:rsidP="00EA376F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</w:rPr>
      </w:pPr>
      <w:r w:rsidRPr="00872572">
        <w:rPr>
          <w:rFonts w:ascii="Calibri" w:hAnsi="Calibri" w:cs="Calibri"/>
        </w:rPr>
        <w:t>Podpisano umowę na przyszły rok na świadczenie usług eksploatacji sieci oświetleniowej na terenie Gminy.</w:t>
      </w:r>
    </w:p>
    <w:p w:rsidR="00872572" w:rsidRPr="00AD1AB8" w:rsidRDefault="00872572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Trwają prace nad wykonaniem </w:t>
      </w:r>
      <w:r w:rsidRPr="00872572">
        <w:rPr>
          <w:rFonts w:ascii="Calibri" w:hAnsi="Calibri" w:cs="Calibri"/>
        </w:rPr>
        <w:t xml:space="preserve">„Założeń do planu zaopatrzenia w ciepło. Energię elektryczną i paliwa </w:t>
      </w:r>
      <w:r w:rsidRPr="00AD1AB8">
        <w:rPr>
          <w:rFonts w:ascii="Calibri" w:hAnsi="Calibri" w:cs="Calibri"/>
        </w:rPr>
        <w:t>gazowe” dla Gminy.</w:t>
      </w:r>
    </w:p>
    <w:p w:rsidR="00AD1AB8" w:rsidRDefault="0075260F" w:rsidP="00EA376F">
      <w:pPr>
        <w:pStyle w:val="Akapitzlist"/>
        <w:numPr>
          <w:ilvl w:val="0"/>
          <w:numId w:val="1"/>
        </w:numPr>
        <w:spacing w:before="120" w:after="120" w:line="276" w:lineRule="auto"/>
        <w:ind w:left="567" w:hanging="426"/>
        <w:jc w:val="both"/>
        <w:rPr>
          <w:rFonts w:ascii="Calibri" w:hAnsi="Calibri" w:cs="Calibri"/>
        </w:rPr>
      </w:pPr>
      <w:r w:rsidRPr="00AD1AB8">
        <w:rPr>
          <w:rFonts w:ascii="Calibri" w:hAnsi="Calibri" w:cs="Calibri"/>
        </w:rPr>
        <w:t xml:space="preserve">Złożono wniosek o podpisanie umowy jako wytwórca energii dla Centrum Opiekuńczo-Mieszkalnego - umowa na </w:t>
      </w:r>
      <w:proofErr w:type="spellStart"/>
      <w:r w:rsidRPr="00AD1AB8">
        <w:rPr>
          <w:rFonts w:ascii="Calibri" w:hAnsi="Calibri" w:cs="Calibri"/>
        </w:rPr>
        <w:t>mikroinstalacje</w:t>
      </w:r>
      <w:proofErr w:type="spellEnd"/>
      <w:r w:rsidRPr="00AD1AB8">
        <w:rPr>
          <w:rFonts w:ascii="Calibri" w:hAnsi="Calibri" w:cs="Calibri"/>
        </w:rPr>
        <w:t>.</w:t>
      </w:r>
    </w:p>
    <w:p w:rsidR="00BA7AD4" w:rsidRDefault="00BA7AD4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AD1AB8">
        <w:rPr>
          <w:rFonts w:ascii="Calibri" w:hAnsi="Calibri" w:cs="Calibri"/>
        </w:rPr>
        <w:t>Złoż</w:t>
      </w:r>
      <w:r w:rsidR="00AD1AB8" w:rsidRPr="00AD1AB8">
        <w:rPr>
          <w:rFonts w:ascii="Calibri" w:hAnsi="Calibri" w:cs="Calibri"/>
        </w:rPr>
        <w:t xml:space="preserve">ono wniosek o założenie konta </w:t>
      </w:r>
      <w:proofErr w:type="spellStart"/>
      <w:r w:rsidRPr="00AD1AB8">
        <w:rPr>
          <w:rFonts w:ascii="Calibri" w:hAnsi="Calibri" w:cs="Calibri"/>
        </w:rPr>
        <w:t>eBOK</w:t>
      </w:r>
      <w:proofErr w:type="spellEnd"/>
      <w:r w:rsidRPr="00AD1AB8">
        <w:rPr>
          <w:rFonts w:ascii="Calibri" w:hAnsi="Calibri" w:cs="Calibri"/>
        </w:rPr>
        <w:t xml:space="preserve"> w ENEA </w:t>
      </w:r>
      <w:r w:rsidR="00AD1AB8">
        <w:rPr>
          <w:rFonts w:ascii="Calibri" w:hAnsi="Calibri" w:cs="Calibri"/>
        </w:rPr>
        <w:t xml:space="preserve">celem przejścia na </w:t>
      </w:r>
      <w:r w:rsidRPr="00AD1AB8">
        <w:rPr>
          <w:rFonts w:ascii="Calibri" w:hAnsi="Calibri" w:cs="Calibri"/>
        </w:rPr>
        <w:t>faktury elektroniczne</w:t>
      </w:r>
      <w:r w:rsidR="00AD1AB8">
        <w:rPr>
          <w:rFonts w:ascii="Calibri" w:hAnsi="Calibri" w:cs="Calibri"/>
        </w:rPr>
        <w:t>.</w:t>
      </w:r>
    </w:p>
    <w:p w:rsidR="00AD1AB8" w:rsidRPr="00AD1AB8" w:rsidRDefault="00AD1AB8" w:rsidP="00EA376F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</w:rPr>
      </w:pPr>
      <w:r w:rsidRPr="00AD1AB8">
        <w:rPr>
          <w:rFonts w:ascii="Calibri" w:hAnsi="Calibri" w:cs="Calibri"/>
        </w:rPr>
        <w:lastRenderedPageBreak/>
        <w:t>Twa postępowanie o wydanie decyzji o środowiskowych uwarunkowaniach dla</w:t>
      </w:r>
      <w:r>
        <w:rPr>
          <w:rFonts w:ascii="Calibri" w:hAnsi="Calibri" w:cs="Calibri"/>
        </w:rPr>
        <w:t xml:space="preserve"> </w:t>
      </w:r>
      <w:r w:rsidRPr="00AD1AB8">
        <w:rPr>
          <w:rFonts w:ascii="Calibri" w:hAnsi="Calibri" w:cs="Calibri"/>
        </w:rPr>
        <w:t>przedsięwzięcia pn.:</w:t>
      </w:r>
      <w:r>
        <w:rPr>
          <w:rFonts w:ascii="Calibri" w:hAnsi="Calibri" w:cs="Calibri"/>
        </w:rPr>
        <w:t> </w:t>
      </w:r>
      <w:r w:rsidRPr="00AD1AB8">
        <w:rPr>
          <w:rFonts w:ascii="Calibri" w:hAnsi="Calibri" w:cs="Calibri"/>
        </w:rPr>
        <w:t>„Budowa sieci kanalizacji sanitarnej w systemie grawitacyjno</w:t>
      </w:r>
      <w:r>
        <w:rPr>
          <w:rFonts w:ascii="Calibri" w:hAnsi="Calibri" w:cs="Calibri"/>
        </w:rPr>
        <w:t>-</w:t>
      </w:r>
      <w:r w:rsidRPr="00AD1AB8">
        <w:rPr>
          <w:rFonts w:ascii="Calibri" w:hAnsi="Calibri" w:cs="Calibri"/>
        </w:rPr>
        <w:t>tłocznym wraz z modernizacją przepompowni w Leśnej Polanie oraz budową przepompowni w m. Grabin”</w:t>
      </w:r>
      <w:r>
        <w:rPr>
          <w:rFonts w:ascii="Calibri" w:hAnsi="Calibri" w:cs="Calibri"/>
        </w:rPr>
        <w:t>.</w:t>
      </w:r>
    </w:p>
    <w:p w:rsidR="00AD1AB8" w:rsidRDefault="00AD1AB8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Dnia 28.05.2025 r. odbyło się spotkanie organizowane </w:t>
      </w:r>
      <w:r w:rsidRPr="00AD1AB8">
        <w:rPr>
          <w:rFonts w:ascii="Calibri" w:hAnsi="Calibri" w:cs="Calibri"/>
        </w:rPr>
        <w:t>m.in. przez Park Krajobrazowy Dolina Słupi pn.:</w:t>
      </w:r>
      <w:r>
        <w:rPr>
          <w:rFonts w:ascii="Calibri" w:hAnsi="Calibri" w:cs="Calibri"/>
        </w:rPr>
        <w:t> </w:t>
      </w:r>
      <w:r w:rsidRPr="00AD1AB8">
        <w:rPr>
          <w:rFonts w:ascii="Calibri" w:hAnsi="Calibri" w:cs="Calibri"/>
        </w:rPr>
        <w:t>„Bobry i ludzie – jak znaleźć wspólny język” w siedzibie Urzędy Gminy Dębnica Kaszubska.</w:t>
      </w:r>
    </w:p>
    <w:p w:rsidR="000442E2" w:rsidRPr="000442E2" w:rsidRDefault="000442E2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0442E2">
        <w:rPr>
          <w:rFonts w:ascii="Calibri" w:hAnsi="Calibri" w:cs="Calibri"/>
        </w:rPr>
        <w:t>W okresie międzysesyjnym zarejestrowano 1123 pism, w tym 182 faktur</w:t>
      </w:r>
      <w:r>
        <w:rPr>
          <w:rFonts w:ascii="Calibri" w:hAnsi="Calibri" w:cs="Calibri"/>
        </w:rPr>
        <w:t>y</w:t>
      </w:r>
      <w:r w:rsidRPr="000442E2">
        <w:rPr>
          <w:rFonts w:ascii="Calibri" w:hAnsi="Calibri" w:cs="Calibri"/>
        </w:rPr>
        <w:t xml:space="preserve">. Zostało wysłanych 398 listów. </w:t>
      </w:r>
      <w:r>
        <w:rPr>
          <w:rFonts w:ascii="Calibri" w:hAnsi="Calibri" w:cs="Calibri"/>
        </w:rPr>
        <w:t>Wydano 12 zarządzeń.</w:t>
      </w:r>
    </w:p>
    <w:p w:rsidR="000442E2" w:rsidRDefault="000442E2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0442E2">
        <w:rPr>
          <w:rFonts w:ascii="Calibri" w:hAnsi="Calibri" w:cs="Calibri"/>
        </w:rPr>
        <w:t>Przekazano do publicznej wiadomości 2 informacje m.in. o ustanowieniu kuratora oraz licytacji nieruchomości.</w:t>
      </w:r>
    </w:p>
    <w:p w:rsidR="00FA5998" w:rsidRDefault="00FA5998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>Zgłoszenia dotyczące wycinki drzew / krzewów / przycinki gałęzi dz. gminne: 10</w:t>
      </w:r>
      <w:r>
        <w:rPr>
          <w:rFonts w:ascii="Calibri" w:hAnsi="Calibri" w:cs="Calibri"/>
        </w:rPr>
        <w:t>.</w:t>
      </w:r>
    </w:p>
    <w:p w:rsidR="00FA5998" w:rsidRDefault="00FA5998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>Zgłoszenia dotyczące zamiaru wycinki drzew / krzewów / przycinka gałęzi dz. prywatne: 1</w:t>
      </w:r>
      <w:r>
        <w:rPr>
          <w:rFonts w:ascii="Calibri" w:hAnsi="Calibri" w:cs="Calibri"/>
        </w:rPr>
        <w:t>.</w:t>
      </w:r>
    </w:p>
    <w:p w:rsidR="00FA5998" w:rsidRPr="00AD1AB8" w:rsidRDefault="00FA5998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>Liczba przeprowadzonych kontroli dot. gospodarowania nieczystościami ciekłymi: 6</w:t>
      </w:r>
      <w:r>
        <w:rPr>
          <w:rFonts w:ascii="Calibri" w:hAnsi="Calibri" w:cs="Calibri"/>
        </w:rPr>
        <w:t>.</w:t>
      </w:r>
    </w:p>
    <w:p w:rsidR="00AD1AB8" w:rsidRPr="00AD1AB8" w:rsidRDefault="00AD1AB8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AD1AB8">
        <w:rPr>
          <w:rFonts w:ascii="Calibri" w:hAnsi="Calibri" w:cs="Calibri"/>
        </w:rPr>
        <w:t>Liczba zarejestrowanych aktów stanu cywilnego: 5</w:t>
      </w:r>
      <w:r>
        <w:rPr>
          <w:rFonts w:ascii="Calibri" w:hAnsi="Calibri" w:cs="Calibri"/>
        </w:rPr>
        <w:t xml:space="preserve">, </w:t>
      </w:r>
      <w:r w:rsidRPr="00AD1AB8">
        <w:rPr>
          <w:rFonts w:ascii="Calibri" w:hAnsi="Calibri" w:cs="Calibri"/>
        </w:rPr>
        <w:t>w tym:</w:t>
      </w:r>
    </w:p>
    <w:p w:rsidR="00AD1AB8" w:rsidRPr="000442E2" w:rsidRDefault="00AD1AB8" w:rsidP="00EA376F">
      <w:pPr>
        <w:pStyle w:val="Akapitzlist"/>
        <w:numPr>
          <w:ilvl w:val="0"/>
          <w:numId w:val="37"/>
        </w:numPr>
        <w:spacing w:before="120" w:after="120" w:line="276" w:lineRule="auto"/>
        <w:jc w:val="both"/>
        <w:rPr>
          <w:rFonts w:ascii="Calibri" w:hAnsi="Calibri" w:cs="Calibri"/>
        </w:rPr>
      </w:pPr>
      <w:r w:rsidRPr="000442E2">
        <w:rPr>
          <w:rFonts w:ascii="Calibri" w:hAnsi="Calibri" w:cs="Calibri"/>
        </w:rPr>
        <w:t>liczba zawartych w USC związków małżeńskich: 3</w:t>
      </w:r>
      <w:r w:rsidR="00FA5998">
        <w:rPr>
          <w:rFonts w:ascii="Calibri" w:hAnsi="Calibri" w:cs="Calibri"/>
        </w:rPr>
        <w:t>.</w:t>
      </w:r>
    </w:p>
    <w:p w:rsidR="00AD1AB8" w:rsidRPr="000442E2" w:rsidRDefault="00AD1AB8" w:rsidP="00EA376F">
      <w:pPr>
        <w:pStyle w:val="Akapitzlist"/>
        <w:numPr>
          <w:ilvl w:val="0"/>
          <w:numId w:val="37"/>
        </w:numPr>
        <w:spacing w:before="120" w:after="120" w:line="276" w:lineRule="auto"/>
        <w:jc w:val="both"/>
        <w:rPr>
          <w:rFonts w:ascii="Calibri" w:hAnsi="Calibri" w:cs="Calibri"/>
        </w:rPr>
      </w:pPr>
      <w:r w:rsidRPr="000442E2">
        <w:rPr>
          <w:rFonts w:ascii="Calibri" w:hAnsi="Calibri" w:cs="Calibri"/>
        </w:rPr>
        <w:t>liczba transkrypcji zagranicznych aktów s.c.</w:t>
      </w:r>
      <w:r w:rsidR="000442E2">
        <w:rPr>
          <w:rFonts w:ascii="Calibri" w:hAnsi="Calibri" w:cs="Calibri"/>
        </w:rPr>
        <w:t xml:space="preserve">: </w:t>
      </w:r>
      <w:r w:rsidRPr="000442E2">
        <w:rPr>
          <w:rFonts w:ascii="Calibri" w:hAnsi="Calibri" w:cs="Calibri"/>
        </w:rPr>
        <w:t>1</w:t>
      </w:r>
      <w:r w:rsidR="00FA5998">
        <w:rPr>
          <w:rFonts w:ascii="Calibri" w:hAnsi="Calibri" w:cs="Calibri"/>
        </w:rPr>
        <w:t>.</w:t>
      </w:r>
    </w:p>
    <w:p w:rsidR="00AD1AB8" w:rsidRPr="00AD1AB8" w:rsidRDefault="00AD1AB8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AD1AB8">
        <w:rPr>
          <w:rFonts w:ascii="Calibri" w:hAnsi="Calibri" w:cs="Calibri"/>
        </w:rPr>
        <w:t>Liczba sprostowań/uzupełnień a.s.c.: 2</w:t>
      </w:r>
      <w:r w:rsidR="00FA5998">
        <w:rPr>
          <w:rFonts w:ascii="Calibri" w:hAnsi="Calibri" w:cs="Calibri"/>
        </w:rPr>
        <w:t>.</w:t>
      </w:r>
    </w:p>
    <w:p w:rsidR="00AD1AB8" w:rsidRPr="00AD1AB8" w:rsidRDefault="00AD1AB8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AD1AB8">
        <w:rPr>
          <w:rFonts w:ascii="Calibri" w:hAnsi="Calibri" w:cs="Calibri"/>
        </w:rPr>
        <w:t>Liczba wydanych odpisów a.s.c.: 75</w:t>
      </w:r>
      <w:r w:rsidR="00FA5998">
        <w:rPr>
          <w:rFonts w:ascii="Calibri" w:hAnsi="Calibri" w:cs="Calibri"/>
        </w:rPr>
        <w:t>.</w:t>
      </w:r>
    </w:p>
    <w:p w:rsidR="00AD1AB8" w:rsidRPr="000442E2" w:rsidRDefault="00AD1AB8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0442E2">
        <w:rPr>
          <w:rFonts w:ascii="Calibri" w:hAnsi="Calibri" w:cs="Calibri"/>
        </w:rPr>
        <w:t>Liczba przyjętych pozostałych oświadczeń/zaświadczeń/zezwoleń z zakresu prawa rodzinnego: 2</w:t>
      </w:r>
      <w:r w:rsidR="00FA5998">
        <w:rPr>
          <w:rFonts w:ascii="Calibri" w:hAnsi="Calibri" w:cs="Calibri"/>
        </w:rPr>
        <w:t>.</w:t>
      </w:r>
    </w:p>
    <w:p w:rsidR="00AD1AB8" w:rsidRPr="00AD1AB8" w:rsidRDefault="00AD1AB8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AD1AB8">
        <w:rPr>
          <w:rFonts w:ascii="Calibri" w:hAnsi="Calibri" w:cs="Calibri"/>
        </w:rPr>
        <w:t>Liczba dołączonych wzmianek dodatkowych do a.s.c.: 9</w:t>
      </w:r>
      <w:r w:rsidR="00FA5998">
        <w:rPr>
          <w:rFonts w:ascii="Calibri" w:hAnsi="Calibri" w:cs="Calibri"/>
        </w:rPr>
        <w:t>.</w:t>
      </w:r>
    </w:p>
    <w:p w:rsidR="00AD1AB8" w:rsidRPr="00AD1AB8" w:rsidRDefault="00AD1AB8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AD1AB8">
        <w:rPr>
          <w:rFonts w:ascii="Calibri" w:hAnsi="Calibri" w:cs="Calibri"/>
        </w:rPr>
        <w:t>Liczba zamieszczonych w a.s.c. przypisków: 10</w:t>
      </w:r>
      <w:r w:rsidR="00FA5998">
        <w:rPr>
          <w:rFonts w:ascii="Calibri" w:hAnsi="Calibri" w:cs="Calibri"/>
        </w:rPr>
        <w:t>.</w:t>
      </w:r>
    </w:p>
    <w:p w:rsidR="00AD1AB8" w:rsidRPr="00AD1AB8" w:rsidRDefault="00AD1AB8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AD1AB8">
        <w:rPr>
          <w:rFonts w:ascii="Calibri" w:hAnsi="Calibri" w:cs="Calibri"/>
        </w:rPr>
        <w:t>Liczba przeniesionych a.s.c. do Rejestru Stanu Cywilnego: 12</w:t>
      </w:r>
      <w:r w:rsidR="00FA5998">
        <w:rPr>
          <w:rFonts w:ascii="Calibri" w:hAnsi="Calibri" w:cs="Calibri"/>
        </w:rPr>
        <w:t>.</w:t>
      </w:r>
    </w:p>
    <w:p w:rsidR="00BA7AD4" w:rsidRDefault="00AD1AB8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AD1AB8">
        <w:rPr>
          <w:rFonts w:ascii="Calibri" w:hAnsi="Calibri" w:cs="Calibri"/>
        </w:rPr>
        <w:t>Liczba udostępnień informacji publicznej: 6</w:t>
      </w:r>
      <w:r w:rsidR="00FA5998">
        <w:rPr>
          <w:rFonts w:ascii="Calibri" w:hAnsi="Calibri" w:cs="Calibri"/>
        </w:rPr>
        <w:t>.</w:t>
      </w:r>
    </w:p>
    <w:p w:rsidR="00FA5998" w:rsidRPr="00FA5998" w:rsidRDefault="00FA5998" w:rsidP="00FA599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>Liczba przyjętych wniosków o wydanie dowodu osobistego</w:t>
      </w:r>
      <w:r>
        <w:rPr>
          <w:rFonts w:ascii="Calibri" w:hAnsi="Calibri" w:cs="Calibri"/>
        </w:rPr>
        <w:t xml:space="preserve">: </w:t>
      </w:r>
      <w:r w:rsidRPr="00FA5998">
        <w:rPr>
          <w:rFonts w:ascii="Calibri" w:hAnsi="Calibri" w:cs="Calibri"/>
        </w:rPr>
        <w:t>79</w:t>
      </w:r>
      <w:r>
        <w:rPr>
          <w:rFonts w:ascii="Calibri" w:hAnsi="Calibri" w:cs="Calibri"/>
        </w:rPr>
        <w:t>.</w:t>
      </w:r>
    </w:p>
    <w:p w:rsidR="00FA5998" w:rsidRPr="00FA5998" w:rsidRDefault="00FA5998" w:rsidP="00FA599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>Liczba wydanych dowodów osobistych</w:t>
      </w:r>
      <w:r>
        <w:rPr>
          <w:rFonts w:ascii="Calibri" w:hAnsi="Calibri" w:cs="Calibri"/>
        </w:rPr>
        <w:t xml:space="preserve">: </w:t>
      </w:r>
      <w:r w:rsidRPr="00FA5998">
        <w:rPr>
          <w:rFonts w:ascii="Calibri" w:hAnsi="Calibri" w:cs="Calibri"/>
        </w:rPr>
        <w:t>90</w:t>
      </w:r>
      <w:r>
        <w:rPr>
          <w:rFonts w:ascii="Calibri" w:hAnsi="Calibri" w:cs="Calibri"/>
        </w:rPr>
        <w:t>.</w:t>
      </w:r>
    </w:p>
    <w:p w:rsidR="00FA5998" w:rsidRPr="00FA5998" w:rsidRDefault="00FA5998" w:rsidP="00FA599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>Liczba unieważnionych dowodów osobistych (utrata, kradzież tożsamości)</w:t>
      </w:r>
      <w:r>
        <w:rPr>
          <w:rFonts w:ascii="Calibri" w:hAnsi="Calibri" w:cs="Calibri"/>
        </w:rPr>
        <w:t xml:space="preserve">: </w:t>
      </w:r>
      <w:r w:rsidRPr="00FA5998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</w:p>
    <w:p w:rsidR="00FA5998" w:rsidRPr="00FA5998" w:rsidRDefault="00FA5998" w:rsidP="00FA599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>Zastrzeżenia lub cofnięcia zastrzeżenia numerów Pesel</w:t>
      </w:r>
      <w:r>
        <w:rPr>
          <w:rFonts w:ascii="Calibri" w:hAnsi="Calibri" w:cs="Calibri"/>
        </w:rPr>
        <w:t xml:space="preserve">: </w:t>
      </w:r>
      <w:r w:rsidRPr="00FA5998">
        <w:rPr>
          <w:rFonts w:ascii="Calibri" w:hAnsi="Calibri" w:cs="Calibri"/>
        </w:rPr>
        <w:t>14</w:t>
      </w:r>
      <w:r>
        <w:rPr>
          <w:rFonts w:ascii="Calibri" w:hAnsi="Calibri" w:cs="Calibri"/>
        </w:rPr>
        <w:t>.</w:t>
      </w:r>
    </w:p>
    <w:p w:rsidR="00FA5998" w:rsidRPr="00FA5998" w:rsidRDefault="00FA5998" w:rsidP="00FA599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>Zgłoszenia meldunkowe (zameldowanie, wymeldowanie, wyjazd)</w:t>
      </w:r>
      <w:r>
        <w:rPr>
          <w:rFonts w:ascii="Calibri" w:hAnsi="Calibri" w:cs="Calibri"/>
        </w:rPr>
        <w:t xml:space="preserve">: </w:t>
      </w:r>
      <w:r w:rsidRPr="00FA5998">
        <w:rPr>
          <w:rFonts w:ascii="Calibri" w:hAnsi="Calibri" w:cs="Calibri"/>
        </w:rPr>
        <w:t>30</w:t>
      </w:r>
      <w:r>
        <w:rPr>
          <w:rFonts w:ascii="Calibri" w:hAnsi="Calibri" w:cs="Calibri"/>
        </w:rPr>
        <w:t>.</w:t>
      </w:r>
    </w:p>
    <w:p w:rsidR="00FA5998" w:rsidRPr="00FA5998" w:rsidRDefault="00FA5998" w:rsidP="006F35A3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>Wydawanie zaświadczeń zawierających wykaz danych osoby, której wniosek dotyczy z ewidencji ludności oraz dowodów osobistych</w:t>
      </w:r>
      <w:r>
        <w:rPr>
          <w:rFonts w:ascii="Calibri" w:hAnsi="Calibri" w:cs="Calibri"/>
        </w:rPr>
        <w:t xml:space="preserve">: </w:t>
      </w:r>
      <w:r w:rsidRPr="00FA5998">
        <w:rPr>
          <w:rFonts w:ascii="Calibri" w:hAnsi="Calibri" w:cs="Calibri"/>
        </w:rPr>
        <w:t>16</w:t>
      </w:r>
      <w:r>
        <w:rPr>
          <w:rFonts w:ascii="Calibri" w:hAnsi="Calibri" w:cs="Calibri"/>
        </w:rPr>
        <w:t>.</w:t>
      </w:r>
    </w:p>
    <w:p w:rsidR="00FA5998" w:rsidRPr="00FA5998" w:rsidRDefault="00FA5998" w:rsidP="00314491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>Liczba zrealizowanych udostępnień danych z rejestru PESEL, rejestru</w:t>
      </w:r>
      <w:r>
        <w:rPr>
          <w:rFonts w:ascii="Calibri" w:hAnsi="Calibri" w:cs="Calibri"/>
        </w:rPr>
        <w:t xml:space="preserve"> </w:t>
      </w:r>
      <w:r w:rsidRPr="00FA5998">
        <w:rPr>
          <w:rFonts w:ascii="Calibri" w:hAnsi="Calibri" w:cs="Calibri"/>
        </w:rPr>
        <w:t>mieszkańców oraz dokumentacji związanej z dowodami osobistymi</w:t>
      </w:r>
      <w:r>
        <w:rPr>
          <w:rFonts w:ascii="Calibri" w:hAnsi="Calibri" w:cs="Calibri"/>
        </w:rPr>
        <w:t>:</w:t>
      </w:r>
      <w:r w:rsidRPr="00FA5998">
        <w:rPr>
          <w:rFonts w:ascii="Calibri" w:hAnsi="Calibri" w:cs="Calibri"/>
        </w:rPr>
        <w:t xml:space="preserve"> 3</w:t>
      </w:r>
      <w:r>
        <w:rPr>
          <w:rFonts w:ascii="Calibri" w:hAnsi="Calibri" w:cs="Calibri"/>
        </w:rPr>
        <w:t>.</w:t>
      </w:r>
    </w:p>
    <w:p w:rsidR="00FA5998" w:rsidRPr="00FA5998" w:rsidRDefault="00FA5998" w:rsidP="006C78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>Liczba wydanych decyzji w sprawach meldunkowych (zakończonych postępowań administracyjnych)</w:t>
      </w:r>
      <w:r>
        <w:rPr>
          <w:rFonts w:ascii="Calibri" w:hAnsi="Calibri" w:cs="Calibri"/>
        </w:rPr>
        <w:t xml:space="preserve">: </w:t>
      </w:r>
      <w:r w:rsidRPr="00FA5998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</w:p>
    <w:p w:rsidR="00FA5998" w:rsidRPr="00FA5998" w:rsidRDefault="00FA5998" w:rsidP="00FA599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>Liczba obsłużonych cudzoziemców (nadanie Peselu, zmiana statusu)</w:t>
      </w:r>
      <w:r>
        <w:rPr>
          <w:rFonts w:ascii="Calibri" w:hAnsi="Calibri" w:cs="Calibri"/>
        </w:rPr>
        <w:t xml:space="preserve">: </w:t>
      </w:r>
      <w:r w:rsidRPr="00FA5998">
        <w:rPr>
          <w:rFonts w:ascii="Calibri" w:hAnsi="Calibri" w:cs="Calibri"/>
        </w:rPr>
        <w:t>6</w:t>
      </w:r>
      <w:r>
        <w:rPr>
          <w:rFonts w:ascii="Calibri" w:hAnsi="Calibri" w:cs="Calibri"/>
        </w:rPr>
        <w:t>.</w:t>
      </w:r>
    </w:p>
    <w:p w:rsidR="00FA5998" w:rsidRPr="00FA5998" w:rsidRDefault="00FA5998" w:rsidP="00FA599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>Liczba usuniętych niezgodności rejestrze Pesel (maj)</w:t>
      </w:r>
      <w:r>
        <w:rPr>
          <w:rFonts w:ascii="Calibri" w:hAnsi="Calibri" w:cs="Calibri"/>
        </w:rPr>
        <w:t xml:space="preserve">: </w:t>
      </w:r>
      <w:r w:rsidRPr="00FA5998">
        <w:rPr>
          <w:rFonts w:ascii="Calibri" w:hAnsi="Calibri" w:cs="Calibri"/>
        </w:rPr>
        <w:t>67</w:t>
      </w:r>
      <w:r>
        <w:rPr>
          <w:rFonts w:ascii="Calibri" w:hAnsi="Calibri" w:cs="Calibri"/>
        </w:rPr>
        <w:t>.</w:t>
      </w:r>
    </w:p>
    <w:p w:rsidR="00FA5998" w:rsidRPr="00FA5998" w:rsidRDefault="00FA5998" w:rsidP="00AC14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lastRenderedPageBreak/>
        <w:t>Liczba dodanych lub zmodyfikowanych danych w Rejestrze Danych</w:t>
      </w:r>
      <w:r>
        <w:rPr>
          <w:rFonts w:ascii="Calibri" w:hAnsi="Calibri" w:cs="Calibri"/>
        </w:rPr>
        <w:t xml:space="preserve"> </w:t>
      </w:r>
      <w:r w:rsidRPr="00FA5998">
        <w:rPr>
          <w:rFonts w:ascii="Calibri" w:hAnsi="Calibri" w:cs="Calibri"/>
        </w:rPr>
        <w:t>Kontaktowych</w:t>
      </w:r>
      <w:r>
        <w:rPr>
          <w:rFonts w:ascii="Calibri" w:hAnsi="Calibri" w:cs="Calibri"/>
        </w:rPr>
        <w:t xml:space="preserve">: </w:t>
      </w:r>
      <w:r w:rsidRPr="00FA5998">
        <w:rPr>
          <w:rFonts w:ascii="Calibri" w:hAnsi="Calibri" w:cs="Calibri"/>
        </w:rPr>
        <w:t>33</w:t>
      </w:r>
      <w:r>
        <w:rPr>
          <w:rFonts w:ascii="Calibri" w:hAnsi="Calibri" w:cs="Calibri"/>
        </w:rPr>
        <w:t>.</w:t>
      </w:r>
    </w:p>
    <w:p w:rsidR="000442E2" w:rsidRPr="00FA5998" w:rsidRDefault="00FA5998" w:rsidP="00EA376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>Promocja</w:t>
      </w:r>
      <w:r w:rsidR="004B1197">
        <w:rPr>
          <w:rFonts w:ascii="Calibri" w:hAnsi="Calibri" w:cs="Calibri"/>
        </w:rPr>
        <w:t>:</w:t>
      </w:r>
    </w:p>
    <w:p w:rsidR="00FA5998" w:rsidRPr="00FA5998" w:rsidRDefault="00FA5998" w:rsidP="00FA5998">
      <w:pPr>
        <w:pStyle w:val="Akapitzlist"/>
        <w:numPr>
          <w:ilvl w:val="0"/>
          <w:numId w:val="38"/>
        </w:numPr>
        <w:spacing w:before="120" w:after="120" w:line="276" w:lineRule="auto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>26 informacji na FB (w tym 3 fotorelacje/</w:t>
      </w:r>
      <w:proofErr w:type="spellStart"/>
      <w:r w:rsidRPr="00FA5998">
        <w:rPr>
          <w:rFonts w:ascii="Calibri" w:hAnsi="Calibri" w:cs="Calibri"/>
        </w:rPr>
        <w:t>videorelacje</w:t>
      </w:r>
      <w:proofErr w:type="spellEnd"/>
      <w:r w:rsidRPr="00FA5998">
        <w:rPr>
          <w:rFonts w:ascii="Calibri" w:hAnsi="Calibri" w:cs="Calibri"/>
        </w:rPr>
        <w:t>)</w:t>
      </w:r>
      <w:r>
        <w:rPr>
          <w:rFonts w:ascii="Calibri" w:hAnsi="Calibri" w:cs="Calibri"/>
        </w:rPr>
        <w:t>,</w:t>
      </w:r>
    </w:p>
    <w:p w:rsidR="00FA5998" w:rsidRPr="00FA5998" w:rsidRDefault="00FA5998" w:rsidP="00FA5998">
      <w:pPr>
        <w:pStyle w:val="Akapitzlist"/>
        <w:numPr>
          <w:ilvl w:val="0"/>
          <w:numId w:val="38"/>
        </w:numPr>
        <w:spacing w:before="120" w:after="120" w:line="276" w:lineRule="auto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>23 informacje na stronie www Gminy</w:t>
      </w:r>
      <w:r>
        <w:rPr>
          <w:rFonts w:ascii="Calibri" w:hAnsi="Calibri" w:cs="Calibri"/>
        </w:rPr>
        <w:t>,</w:t>
      </w:r>
    </w:p>
    <w:p w:rsidR="00FA5998" w:rsidRPr="00FA5998" w:rsidRDefault="00FA5998" w:rsidP="00FA5998">
      <w:pPr>
        <w:pStyle w:val="Akapitzlist"/>
        <w:numPr>
          <w:ilvl w:val="0"/>
          <w:numId w:val="38"/>
        </w:numPr>
        <w:spacing w:before="120" w:after="120" w:line="276" w:lineRule="auto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>tradycyjnie zdjęcia i wideo najpopularniejszym formatem wśród odbiorców</w:t>
      </w:r>
      <w:r>
        <w:rPr>
          <w:rFonts w:ascii="Calibri" w:hAnsi="Calibri" w:cs="Calibri"/>
        </w:rPr>
        <w:t>,</w:t>
      </w:r>
    </w:p>
    <w:p w:rsidR="00FA5998" w:rsidRPr="00FA5998" w:rsidRDefault="00FA5998" w:rsidP="00FA5998">
      <w:pPr>
        <w:pStyle w:val="Akapitzlist"/>
        <w:numPr>
          <w:ilvl w:val="0"/>
          <w:numId w:val="38"/>
        </w:numPr>
        <w:spacing w:before="120" w:after="120" w:line="276" w:lineRule="auto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>3223 liczba obserwujących profil FB (wzrost o 35 osób)</w:t>
      </w:r>
      <w:r>
        <w:rPr>
          <w:rFonts w:ascii="Calibri" w:hAnsi="Calibri" w:cs="Calibri"/>
        </w:rPr>
        <w:t>,</w:t>
      </w:r>
    </w:p>
    <w:p w:rsidR="00FA5998" w:rsidRPr="00FA5998" w:rsidRDefault="00FA5998" w:rsidP="00FA5998">
      <w:pPr>
        <w:pStyle w:val="Akapitzlist"/>
        <w:numPr>
          <w:ilvl w:val="0"/>
          <w:numId w:val="38"/>
        </w:numPr>
        <w:spacing w:before="120" w:after="120" w:line="276" w:lineRule="auto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>15378 - liczba osób, która wyświetliła post przynajmniej raz w ostatnich 28 dniach (wzrost w</w:t>
      </w:r>
      <w:r>
        <w:rPr>
          <w:rFonts w:ascii="Calibri" w:hAnsi="Calibri" w:cs="Calibri"/>
        </w:rPr>
        <w:t> </w:t>
      </w:r>
      <w:r w:rsidRPr="00FA5998">
        <w:rPr>
          <w:rFonts w:ascii="Calibri" w:hAnsi="Calibri" w:cs="Calibri"/>
        </w:rPr>
        <w:t>stosunku do poprzedniego okresu)</w:t>
      </w:r>
      <w:r>
        <w:rPr>
          <w:rFonts w:ascii="Calibri" w:hAnsi="Calibri" w:cs="Calibri"/>
        </w:rPr>
        <w:t>,</w:t>
      </w:r>
    </w:p>
    <w:p w:rsidR="00FA5998" w:rsidRPr="00FA5998" w:rsidRDefault="00FA5998" w:rsidP="00FA5998">
      <w:pPr>
        <w:pStyle w:val="Akapitzlist"/>
        <w:numPr>
          <w:ilvl w:val="0"/>
          <w:numId w:val="38"/>
        </w:numPr>
        <w:spacing w:before="120" w:after="120" w:line="276" w:lineRule="auto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>12 796 - liczba reakcji, komentarzy, udostępnień, kliknięć postów itp. razem w ostatnich 28</w:t>
      </w:r>
      <w:r>
        <w:rPr>
          <w:rFonts w:ascii="Calibri" w:hAnsi="Calibri" w:cs="Calibri"/>
        </w:rPr>
        <w:t xml:space="preserve"> dniach </w:t>
      </w:r>
      <w:r w:rsidRPr="00FA5998">
        <w:rPr>
          <w:rFonts w:ascii="Calibri" w:hAnsi="Calibri" w:cs="Calibri"/>
        </w:rPr>
        <w:t>(wzrost do poprzedniego okresu)</w:t>
      </w:r>
      <w:r>
        <w:rPr>
          <w:rFonts w:ascii="Calibri" w:hAnsi="Calibri" w:cs="Calibri"/>
        </w:rPr>
        <w:t>,</w:t>
      </w:r>
    </w:p>
    <w:p w:rsidR="00FA5998" w:rsidRPr="00FA5998" w:rsidRDefault="00FA5998" w:rsidP="00FA5998">
      <w:pPr>
        <w:pStyle w:val="Akapitzlist"/>
        <w:numPr>
          <w:ilvl w:val="0"/>
          <w:numId w:val="38"/>
        </w:numPr>
        <w:spacing w:before="120" w:after="120" w:line="276" w:lineRule="auto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 xml:space="preserve">kolejne 27 </w:t>
      </w:r>
      <w:proofErr w:type="spellStart"/>
      <w:r w:rsidRPr="00FA5998">
        <w:rPr>
          <w:rFonts w:ascii="Calibri" w:hAnsi="Calibri" w:cs="Calibri"/>
        </w:rPr>
        <w:t>polubień</w:t>
      </w:r>
      <w:proofErr w:type="spellEnd"/>
      <w:r w:rsidRPr="00FA5998">
        <w:rPr>
          <w:rFonts w:ascii="Calibri" w:hAnsi="Calibri" w:cs="Calibri"/>
        </w:rPr>
        <w:t xml:space="preserve"> strony FB Gminy</w:t>
      </w:r>
      <w:r>
        <w:rPr>
          <w:rFonts w:ascii="Calibri" w:hAnsi="Calibri" w:cs="Calibri"/>
        </w:rPr>
        <w:t>,</w:t>
      </w:r>
    </w:p>
    <w:p w:rsidR="00FA5998" w:rsidRPr="00FA5998" w:rsidRDefault="00FA5998" w:rsidP="00FA5998">
      <w:pPr>
        <w:pStyle w:val="Akapitzlist"/>
        <w:numPr>
          <w:ilvl w:val="0"/>
          <w:numId w:val="38"/>
        </w:numPr>
        <w:spacing w:before="120" w:after="120" w:line="276" w:lineRule="auto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>najpopularniejszy post - fotorelacja z Gminnego Dnia Tolerancji i Integracji oraz video z</w:t>
      </w:r>
      <w:r>
        <w:rPr>
          <w:rFonts w:ascii="Calibri" w:hAnsi="Calibri" w:cs="Calibri"/>
        </w:rPr>
        <w:t> </w:t>
      </w:r>
      <w:r w:rsidRPr="00FA5998">
        <w:rPr>
          <w:rFonts w:ascii="Calibri" w:hAnsi="Calibri" w:cs="Calibri"/>
        </w:rPr>
        <w:t>Zaproszenia od Przedszkolaków</w:t>
      </w:r>
      <w:r>
        <w:rPr>
          <w:rFonts w:ascii="Calibri" w:hAnsi="Calibri" w:cs="Calibri"/>
        </w:rPr>
        <w:t>,</w:t>
      </w:r>
    </w:p>
    <w:p w:rsidR="00FA5998" w:rsidRDefault="00FA5998" w:rsidP="00FA5998">
      <w:pPr>
        <w:pStyle w:val="Akapitzlist"/>
        <w:numPr>
          <w:ilvl w:val="0"/>
          <w:numId w:val="38"/>
        </w:numPr>
        <w:spacing w:before="120" w:after="120" w:line="276" w:lineRule="auto"/>
        <w:jc w:val="both"/>
        <w:rPr>
          <w:rFonts w:ascii="Calibri" w:hAnsi="Calibri" w:cs="Calibri"/>
        </w:rPr>
      </w:pPr>
      <w:r w:rsidRPr="00FA5998">
        <w:rPr>
          <w:rFonts w:ascii="Calibri" w:hAnsi="Calibri" w:cs="Calibri"/>
        </w:rPr>
        <w:t xml:space="preserve">Mężczyźni - 34,70% - Kobiety 65.30% użytkowników naszego FB (najwięcej osób w przedziale wiekowym 35 - 44) - najwięcej użytkowników z Dębnicy Kaszubskiej 1261 osób, Słupsk 764, Gmina </w:t>
      </w:r>
      <w:r>
        <w:rPr>
          <w:rFonts w:ascii="Calibri" w:hAnsi="Calibri" w:cs="Calibri"/>
        </w:rPr>
        <w:t>Redzikowo</w:t>
      </w:r>
      <w:r w:rsidRPr="00FA5998">
        <w:rPr>
          <w:rFonts w:ascii="Calibri" w:hAnsi="Calibri" w:cs="Calibri"/>
        </w:rPr>
        <w:t>, Bytów i Kobylnica (zmiana w stosunku do poprzedniego okresu).</w:t>
      </w:r>
    </w:p>
    <w:p w:rsidR="00A420D5" w:rsidRDefault="00A420D5" w:rsidP="00A420D5">
      <w:pPr>
        <w:spacing w:after="240"/>
        <w:jc w:val="both"/>
        <w:rPr>
          <w:rFonts w:ascii="Calibri" w:hAnsi="Calibri" w:cs="Calibri"/>
        </w:rPr>
      </w:pPr>
    </w:p>
    <w:p w:rsidR="00A420D5" w:rsidRDefault="00A420D5" w:rsidP="00A420D5">
      <w:pPr>
        <w:spacing w:after="240"/>
        <w:jc w:val="both"/>
        <w:rPr>
          <w:rFonts w:ascii="Calibri" w:hAnsi="Calibri" w:cs="Calibri"/>
        </w:rPr>
      </w:pPr>
    </w:p>
    <w:p w:rsidR="00A420D5" w:rsidRPr="00054728" w:rsidRDefault="00A420D5" w:rsidP="00A420D5">
      <w:pPr>
        <w:spacing w:after="240"/>
        <w:jc w:val="both"/>
        <w:rPr>
          <w:rFonts w:ascii="Calibri" w:hAnsi="Calibri" w:cs="Calibri"/>
        </w:rPr>
      </w:pPr>
      <w:r w:rsidRPr="00054728">
        <w:rPr>
          <w:rFonts w:ascii="Calibri" w:hAnsi="Calibri" w:cs="Calibri"/>
        </w:rPr>
        <w:t>Z sesji 26.05.2025 r.</w:t>
      </w:r>
    </w:p>
    <w:p w:rsidR="00A420D5" w:rsidRPr="00A15310" w:rsidRDefault="00A420D5" w:rsidP="00A420D5">
      <w:pPr>
        <w:pStyle w:val="Akapitzlist"/>
        <w:numPr>
          <w:ilvl w:val="0"/>
          <w:numId w:val="39"/>
        </w:numPr>
        <w:spacing w:after="160" w:line="259" w:lineRule="auto"/>
        <w:contextualSpacing/>
        <w:jc w:val="both"/>
        <w:rPr>
          <w:rFonts w:ascii="Calibri" w:hAnsi="Calibri" w:cs="Calibri"/>
          <w:i/>
          <w:iCs/>
        </w:rPr>
      </w:pPr>
      <w:r w:rsidRPr="00A15310">
        <w:rPr>
          <w:rFonts w:ascii="Calibri" w:hAnsi="Calibri" w:cs="Calibri"/>
          <w:i/>
          <w:iCs/>
        </w:rPr>
        <w:t>Staw w Gogolewie.</w:t>
      </w:r>
      <w:r w:rsidRPr="00A15310">
        <w:rPr>
          <w:rFonts w:ascii="Calibri" w:hAnsi="Calibri" w:cs="Calibri"/>
        </w:rPr>
        <w:t xml:space="preserve"> </w:t>
      </w:r>
      <w:r w:rsidRPr="00A15310">
        <w:rPr>
          <w:rFonts w:ascii="Calibri" w:hAnsi="Calibri" w:cs="Calibri"/>
          <w:i/>
          <w:iCs/>
        </w:rPr>
        <w:t>W odpowiedzi na interpelację: zamówiony projekt i stworzony projekt uwzględniający pogłębienie zbiornika, oczyszczenie go z zarośli, projekt budowy ujęcia wody ze stanowiskiem poboru wody do celów przeciwpożarowych. Gmina miała wystąpić do starostwa o pozwolenie na budowę. Jakie są dalsze plany na tą realizację tego przedsięwzięcia?</w:t>
      </w:r>
    </w:p>
    <w:p w:rsidR="00A420D5" w:rsidRDefault="00A420D5" w:rsidP="00A420D5">
      <w:pPr>
        <w:spacing w:after="240"/>
        <w:jc w:val="both"/>
        <w:rPr>
          <w:rFonts w:ascii="Calibri" w:hAnsi="Calibri" w:cs="Calibri"/>
        </w:rPr>
      </w:pPr>
      <w:r w:rsidRPr="005503BA">
        <w:rPr>
          <w:rFonts w:ascii="Calibri" w:hAnsi="Calibri" w:cs="Calibri"/>
        </w:rPr>
        <w:t>W dniu 11.06.2024 r. Gmina Dębnica Kaszubska wystąpiła z wnioskiem do Starostwa Powiatowego</w:t>
      </w:r>
      <w:r>
        <w:rPr>
          <w:rFonts w:ascii="Calibri" w:hAnsi="Calibri" w:cs="Calibri"/>
        </w:rPr>
        <w:t xml:space="preserve"> </w:t>
      </w:r>
      <w:r w:rsidRPr="005503BA">
        <w:rPr>
          <w:rFonts w:ascii="Calibri" w:hAnsi="Calibri" w:cs="Calibri"/>
        </w:rPr>
        <w:t>o pozwolenie na budowę.</w:t>
      </w:r>
      <w:r>
        <w:rPr>
          <w:rFonts w:ascii="Calibri" w:hAnsi="Calibri" w:cs="Calibri"/>
        </w:rPr>
        <w:t xml:space="preserve"> Pozwolenie wydano 30.07.2024 r. Środków nie ujęto w budżecie na 2025 rok.</w:t>
      </w:r>
    </w:p>
    <w:p w:rsidR="00A420D5" w:rsidRPr="00A15310" w:rsidRDefault="00A420D5" w:rsidP="00A420D5">
      <w:pPr>
        <w:pStyle w:val="Akapitzlist"/>
        <w:numPr>
          <w:ilvl w:val="0"/>
          <w:numId w:val="39"/>
        </w:numPr>
        <w:spacing w:after="160" w:line="259" w:lineRule="auto"/>
        <w:contextualSpacing/>
        <w:jc w:val="both"/>
        <w:rPr>
          <w:rFonts w:ascii="Calibri" w:hAnsi="Calibri" w:cs="Calibri"/>
          <w:i/>
          <w:iCs/>
        </w:rPr>
      </w:pPr>
      <w:r w:rsidRPr="00A15310">
        <w:rPr>
          <w:rFonts w:ascii="Calibri" w:hAnsi="Calibri" w:cs="Calibri"/>
          <w:i/>
          <w:iCs/>
        </w:rPr>
        <w:t>Wycięcie gałęzi na drodze gminnej dz. nr 7/29 Gogolewo.</w:t>
      </w:r>
    </w:p>
    <w:p w:rsidR="00A420D5" w:rsidRPr="00054728" w:rsidRDefault="00A420D5" w:rsidP="00A420D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Wycięte</w:t>
      </w:r>
    </w:p>
    <w:p w:rsidR="00A420D5" w:rsidRPr="00A420D5" w:rsidRDefault="00A420D5" w:rsidP="00A420D5">
      <w:pPr>
        <w:spacing w:before="120" w:after="120" w:line="276" w:lineRule="auto"/>
        <w:jc w:val="both"/>
        <w:rPr>
          <w:rFonts w:ascii="Calibri" w:hAnsi="Calibri" w:cs="Calibri"/>
        </w:rPr>
      </w:pPr>
    </w:p>
    <w:sectPr w:rsidR="00A420D5" w:rsidRPr="00A420D5" w:rsidSect="00EA37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6AEF" w:rsidRDefault="008F6AEF" w:rsidP="003124C9">
      <w:r>
        <w:separator/>
      </w:r>
    </w:p>
  </w:endnote>
  <w:endnote w:type="continuationSeparator" w:id="0">
    <w:p w:rsidR="008F6AEF" w:rsidRDefault="008F6AEF" w:rsidP="0031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6AEF" w:rsidRDefault="008F6AEF" w:rsidP="003124C9">
      <w:r>
        <w:separator/>
      </w:r>
    </w:p>
  </w:footnote>
  <w:footnote w:type="continuationSeparator" w:id="0">
    <w:p w:rsidR="008F6AEF" w:rsidRDefault="008F6AEF" w:rsidP="0031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3554"/>
    <w:multiLevelType w:val="hybridMultilevel"/>
    <w:tmpl w:val="0B0AE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4D39"/>
    <w:multiLevelType w:val="hybridMultilevel"/>
    <w:tmpl w:val="79B8F1EC"/>
    <w:lvl w:ilvl="0" w:tplc="0415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2818"/>
    <w:multiLevelType w:val="hybridMultilevel"/>
    <w:tmpl w:val="2138C306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0095"/>
    <w:multiLevelType w:val="hybridMultilevel"/>
    <w:tmpl w:val="2BC0E9F8"/>
    <w:lvl w:ilvl="0" w:tplc="7A7A35AE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852DA"/>
    <w:multiLevelType w:val="hybridMultilevel"/>
    <w:tmpl w:val="838AD30C"/>
    <w:lvl w:ilvl="0" w:tplc="0415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1BD8"/>
    <w:multiLevelType w:val="hybridMultilevel"/>
    <w:tmpl w:val="D250D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C4226"/>
    <w:multiLevelType w:val="hybridMultilevel"/>
    <w:tmpl w:val="FF365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57784"/>
    <w:multiLevelType w:val="hybridMultilevel"/>
    <w:tmpl w:val="D264D4B4"/>
    <w:lvl w:ilvl="0" w:tplc="35F8E2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7929CE"/>
    <w:multiLevelType w:val="hybridMultilevel"/>
    <w:tmpl w:val="EC484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A265A"/>
    <w:multiLevelType w:val="hybridMultilevel"/>
    <w:tmpl w:val="AC920FA2"/>
    <w:lvl w:ilvl="0" w:tplc="055005D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76EF1"/>
    <w:multiLevelType w:val="hybridMultilevel"/>
    <w:tmpl w:val="B5F6211C"/>
    <w:lvl w:ilvl="0" w:tplc="A2C2763E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B032D"/>
    <w:multiLevelType w:val="hybridMultilevel"/>
    <w:tmpl w:val="E694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3638E"/>
    <w:multiLevelType w:val="hybridMultilevel"/>
    <w:tmpl w:val="0DAA77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A81138"/>
    <w:multiLevelType w:val="hybridMultilevel"/>
    <w:tmpl w:val="8B7CB6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82D69"/>
    <w:multiLevelType w:val="hybridMultilevel"/>
    <w:tmpl w:val="24368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1166D"/>
    <w:multiLevelType w:val="hybridMultilevel"/>
    <w:tmpl w:val="9104D3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21B69"/>
    <w:multiLevelType w:val="hybridMultilevel"/>
    <w:tmpl w:val="747A06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86BA6"/>
    <w:multiLevelType w:val="hybridMultilevel"/>
    <w:tmpl w:val="0D0E3F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43A24"/>
    <w:multiLevelType w:val="hybridMultilevel"/>
    <w:tmpl w:val="71900078"/>
    <w:lvl w:ilvl="0" w:tplc="2DE03530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 w15:restartNumberingAfterBreak="0">
    <w:nsid w:val="353F6B47"/>
    <w:multiLevelType w:val="hybridMultilevel"/>
    <w:tmpl w:val="820ED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1347C"/>
    <w:multiLevelType w:val="hybridMultilevel"/>
    <w:tmpl w:val="81B2F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94676"/>
    <w:multiLevelType w:val="hybridMultilevel"/>
    <w:tmpl w:val="E57A2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13833"/>
    <w:multiLevelType w:val="hybridMultilevel"/>
    <w:tmpl w:val="E9587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832B2"/>
    <w:multiLevelType w:val="hybridMultilevel"/>
    <w:tmpl w:val="28745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B1159"/>
    <w:multiLevelType w:val="hybridMultilevel"/>
    <w:tmpl w:val="59CEC0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86733"/>
    <w:multiLevelType w:val="hybridMultilevel"/>
    <w:tmpl w:val="99165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735F0B"/>
    <w:multiLevelType w:val="hybridMultilevel"/>
    <w:tmpl w:val="E24E5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70DA7"/>
    <w:multiLevelType w:val="hybridMultilevel"/>
    <w:tmpl w:val="81CCD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77D5A"/>
    <w:multiLevelType w:val="hybridMultilevel"/>
    <w:tmpl w:val="23E44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B23A3"/>
    <w:multiLevelType w:val="hybridMultilevel"/>
    <w:tmpl w:val="BE2A0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04639"/>
    <w:multiLevelType w:val="hybridMultilevel"/>
    <w:tmpl w:val="807ECDFE"/>
    <w:lvl w:ilvl="0" w:tplc="0415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F2065"/>
    <w:multiLevelType w:val="hybridMultilevel"/>
    <w:tmpl w:val="E0F83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32013"/>
    <w:multiLevelType w:val="hybridMultilevel"/>
    <w:tmpl w:val="87903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17AFF"/>
    <w:multiLevelType w:val="hybridMultilevel"/>
    <w:tmpl w:val="46220B0A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7650C"/>
    <w:multiLevelType w:val="hybridMultilevel"/>
    <w:tmpl w:val="9A0C5970"/>
    <w:lvl w:ilvl="0" w:tplc="2DE0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50894"/>
    <w:multiLevelType w:val="hybridMultilevel"/>
    <w:tmpl w:val="D1D2EA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907C4"/>
    <w:multiLevelType w:val="hybridMultilevel"/>
    <w:tmpl w:val="236E7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E1396"/>
    <w:multiLevelType w:val="hybridMultilevel"/>
    <w:tmpl w:val="13785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B24FB"/>
    <w:multiLevelType w:val="hybridMultilevel"/>
    <w:tmpl w:val="D5441A6A"/>
    <w:lvl w:ilvl="0" w:tplc="2DE0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23036">
    <w:abstractNumId w:val="10"/>
  </w:num>
  <w:num w:numId="2" w16cid:durableId="1696229450">
    <w:abstractNumId w:val="34"/>
  </w:num>
  <w:num w:numId="3" w16cid:durableId="1412390305">
    <w:abstractNumId w:val="28"/>
  </w:num>
  <w:num w:numId="4" w16cid:durableId="686828036">
    <w:abstractNumId w:val="12"/>
  </w:num>
  <w:num w:numId="5" w16cid:durableId="884605910">
    <w:abstractNumId w:val="24"/>
  </w:num>
  <w:num w:numId="6" w16cid:durableId="523371783">
    <w:abstractNumId w:val="32"/>
  </w:num>
  <w:num w:numId="7" w16cid:durableId="1062563928">
    <w:abstractNumId w:val="14"/>
  </w:num>
  <w:num w:numId="8" w16cid:durableId="1385562450">
    <w:abstractNumId w:val="38"/>
  </w:num>
  <w:num w:numId="9" w16cid:durableId="41448412">
    <w:abstractNumId w:val="9"/>
  </w:num>
  <w:num w:numId="10" w16cid:durableId="1516919660">
    <w:abstractNumId w:val="7"/>
  </w:num>
  <w:num w:numId="11" w16cid:durableId="784039051">
    <w:abstractNumId w:val="19"/>
  </w:num>
  <w:num w:numId="12" w16cid:durableId="1555920944">
    <w:abstractNumId w:val="20"/>
  </w:num>
  <w:num w:numId="13" w16cid:durableId="884484893">
    <w:abstractNumId w:val="1"/>
  </w:num>
  <w:num w:numId="14" w16cid:durableId="965232579">
    <w:abstractNumId w:val="6"/>
  </w:num>
  <w:num w:numId="15" w16cid:durableId="962200619">
    <w:abstractNumId w:val="3"/>
  </w:num>
  <w:num w:numId="16" w16cid:durableId="1811247975">
    <w:abstractNumId w:val="31"/>
  </w:num>
  <w:num w:numId="17" w16cid:durableId="500048880">
    <w:abstractNumId w:val="4"/>
  </w:num>
  <w:num w:numId="18" w16cid:durableId="689792523">
    <w:abstractNumId w:val="30"/>
  </w:num>
  <w:num w:numId="19" w16cid:durableId="1457526009">
    <w:abstractNumId w:val="37"/>
  </w:num>
  <w:num w:numId="20" w16cid:durableId="1959406223">
    <w:abstractNumId w:val="18"/>
  </w:num>
  <w:num w:numId="21" w16cid:durableId="1718552935">
    <w:abstractNumId w:val="27"/>
  </w:num>
  <w:num w:numId="22" w16cid:durableId="1361935718">
    <w:abstractNumId w:val="0"/>
  </w:num>
  <w:num w:numId="23" w16cid:durableId="26300749">
    <w:abstractNumId w:val="17"/>
  </w:num>
  <w:num w:numId="24" w16cid:durableId="154079673">
    <w:abstractNumId w:val="8"/>
  </w:num>
  <w:num w:numId="25" w16cid:durableId="214851171">
    <w:abstractNumId w:val="23"/>
  </w:num>
  <w:num w:numId="26" w16cid:durableId="259988775">
    <w:abstractNumId w:val="5"/>
  </w:num>
  <w:num w:numId="27" w16cid:durableId="473565573">
    <w:abstractNumId w:val="29"/>
  </w:num>
  <w:num w:numId="28" w16cid:durableId="442383013">
    <w:abstractNumId w:val="36"/>
  </w:num>
  <w:num w:numId="29" w16cid:durableId="1885482721">
    <w:abstractNumId w:val="21"/>
  </w:num>
  <w:num w:numId="30" w16cid:durableId="689187506">
    <w:abstractNumId w:val="11"/>
  </w:num>
  <w:num w:numId="31" w16cid:durableId="1224683162">
    <w:abstractNumId w:val="2"/>
  </w:num>
  <w:num w:numId="32" w16cid:durableId="1586651509">
    <w:abstractNumId w:val="33"/>
  </w:num>
  <w:num w:numId="33" w16cid:durableId="888107930">
    <w:abstractNumId w:val="25"/>
  </w:num>
  <w:num w:numId="34" w16cid:durableId="1286892940">
    <w:abstractNumId w:val="22"/>
  </w:num>
  <w:num w:numId="35" w16cid:durableId="634717507">
    <w:abstractNumId w:val="13"/>
  </w:num>
  <w:num w:numId="36" w16cid:durableId="1560287770">
    <w:abstractNumId w:val="35"/>
  </w:num>
  <w:num w:numId="37" w16cid:durableId="1529028267">
    <w:abstractNumId w:val="26"/>
  </w:num>
  <w:num w:numId="38" w16cid:durableId="1387338534">
    <w:abstractNumId w:val="16"/>
  </w:num>
  <w:num w:numId="39" w16cid:durableId="133745904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57"/>
    <w:rsid w:val="000021DA"/>
    <w:rsid w:val="0000232B"/>
    <w:rsid w:val="00003934"/>
    <w:rsid w:val="00003DCF"/>
    <w:rsid w:val="000046E6"/>
    <w:rsid w:val="000062D4"/>
    <w:rsid w:val="000063E1"/>
    <w:rsid w:val="00007F1D"/>
    <w:rsid w:val="00011CBB"/>
    <w:rsid w:val="00011D64"/>
    <w:rsid w:val="000144BB"/>
    <w:rsid w:val="000144C7"/>
    <w:rsid w:val="00014796"/>
    <w:rsid w:val="00015E91"/>
    <w:rsid w:val="000172E2"/>
    <w:rsid w:val="00021966"/>
    <w:rsid w:val="00022696"/>
    <w:rsid w:val="000261F4"/>
    <w:rsid w:val="0002635C"/>
    <w:rsid w:val="00027782"/>
    <w:rsid w:val="000278BB"/>
    <w:rsid w:val="00027AB9"/>
    <w:rsid w:val="00030431"/>
    <w:rsid w:val="000317C0"/>
    <w:rsid w:val="000325E3"/>
    <w:rsid w:val="00037DD2"/>
    <w:rsid w:val="0004419F"/>
    <w:rsid w:val="000442E2"/>
    <w:rsid w:val="000465F1"/>
    <w:rsid w:val="0004740E"/>
    <w:rsid w:val="00051021"/>
    <w:rsid w:val="00051A1B"/>
    <w:rsid w:val="00053FED"/>
    <w:rsid w:val="00055267"/>
    <w:rsid w:val="00055EE4"/>
    <w:rsid w:val="00060118"/>
    <w:rsid w:val="00062C3B"/>
    <w:rsid w:val="00062CC3"/>
    <w:rsid w:val="000631AE"/>
    <w:rsid w:val="000644ED"/>
    <w:rsid w:val="00065A92"/>
    <w:rsid w:val="00067CFE"/>
    <w:rsid w:val="00071BB6"/>
    <w:rsid w:val="00071F32"/>
    <w:rsid w:val="000723F4"/>
    <w:rsid w:val="00074ABD"/>
    <w:rsid w:val="00075457"/>
    <w:rsid w:val="000757BD"/>
    <w:rsid w:val="0007755D"/>
    <w:rsid w:val="00080693"/>
    <w:rsid w:val="0008136D"/>
    <w:rsid w:val="00083795"/>
    <w:rsid w:val="000855E2"/>
    <w:rsid w:val="0008589F"/>
    <w:rsid w:val="00086134"/>
    <w:rsid w:val="000872BB"/>
    <w:rsid w:val="000873D3"/>
    <w:rsid w:val="000936D9"/>
    <w:rsid w:val="0009405B"/>
    <w:rsid w:val="00094330"/>
    <w:rsid w:val="00094DBA"/>
    <w:rsid w:val="00095985"/>
    <w:rsid w:val="00095AD6"/>
    <w:rsid w:val="00095D53"/>
    <w:rsid w:val="00097B92"/>
    <w:rsid w:val="000A240A"/>
    <w:rsid w:val="000A3BC9"/>
    <w:rsid w:val="000A40DF"/>
    <w:rsid w:val="000A52D1"/>
    <w:rsid w:val="000B04E4"/>
    <w:rsid w:val="000B0C37"/>
    <w:rsid w:val="000C038B"/>
    <w:rsid w:val="000C19EB"/>
    <w:rsid w:val="000C268C"/>
    <w:rsid w:val="000C3974"/>
    <w:rsid w:val="000C432D"/>
    <w:rsid w:val="000C55C1"/>
    <w:rsid w:val="000C78DE"/>
    <w:rsid w:val="000D0E99"/>
    <w:rsid w:val="000D1310"/>
    <w:rsid w:val="000D210F"/>
    <w:rsid w:val="000D3D04"/>
    <w:rsid w:val="000D46CE"/>
    <w:rsid w:val="000D4AF0"/>
    <w:rsid w:val="000E3FA0"/>
    <w:rsid w:val="000E494A"/>
    <w:rsid w:val="000E49ED"/>
    <w:rsid w:val="000E5115"/>
    <w:rsid w:val="000E5126"/>
    <w:rsid w:val="000E7728"/>
    <w:rsid w:val="000F071A"/>
    <w:rsid w:val="000F3B85"/>
    <w:rsid w:val="000F4823"/>
    <w:rsid w:val="000F6798"/>
    <w:rsid w:val="00100428"/>
    <w:rsid w:val="001005C2"/>
    <w:rsid w:val="00100E3D"/>
    <w:rsid w:val="0010113E"/>
    <w:rsid w:val="00101C13"/>
    <w:rsid w:val="00103C71"/>
    <w:rsid w:val="00107C9B"/>
    <w:rsid w:val="001115CF"/>
    <w:rsid w:val="00112772"/>
    <w:rsid w:val="00123228"/>
    <w:rsid w:val="001233A0"/>
    <w:rsid w:val="001236F5"/>
    <w:rsid w:val="001242C0"/>
    <w:rsid w:val="00124D96"/>
    <w:rsid w:val="00126AB6"/>
    <w:rsid w:val="0012732A"/>
    <w:rsid w:val="00130E9C"/>
    <w:rsid w:val="001317E7"/>
    <w:rsid w:val="0013215C"/>
    <w:rsid w:val="0014219C"/>
    <w:rsid w:val="00143639"/>
    <w:rsid w:val="00145748"/>
    <w:rsid w:val="00151702"/>
    <w:rsid w:val="00152C27"/>
    <w:rsid w:val="001531CE"/>
    <w:rsid w:val="00154537"/>
    <w:rsid w:val="00156DDE"/>
    <w:rsid w:val="00163E79"/>
    <w:rsid w:val="00164669"/>
    <w:rsid w:val="001650D1"/>
    <w:rsid w:val="001656D9"/>
    <w:rsid w:val="001673D6"/>
    <w:rsid w:val="00170ECC"/>
    <w:rsid w:val="00171A68"/>
    <w:rsid w:val="00171D64"/>
    <w:rsid w:val="00171F03"/>
    <w:rsid w:val="001720F1"/>
    <w:rsid w:val="001721FB"/>
    <w:rsid w:val="00172A53"/>
    <w:rsid w:val="00173651"/>
    <w:rsid w:val="00180058"/>
    <w:rsid w:val="00184957"/>
    <w:rsid w:val="00186619"/>
    <w:rsid w:val="001867E4"/>
    <w:rsid w:val="00186FDE"/>
    <w:rsid w:val="00190684"/>
    <w:rsid w:val="00190A54"/>
    <w:rsid w:val="00194F01"/>
    <w:rsid w:val="00194F1E"/>
    <w:rsid w:val="001A15FC"/>
    <w:rsid w:val="001A2DE5"/>
    <w:rsid w:val="001A352C"/>
    <w:rsid w:val="001A3C9A"/>
    <w:rsid w:val="001A3F61"/>
    <w:rsid w:val="001A485B"/>
    <w:rsid w:val="001A74BE"/>
    <w:rsid w:val="001B0654"/>
    <w:rsid w:val="001B0C2C"/>
    <w:rsid w:val="001B1F78"/>
    <w:rsid w:val="001B2BDF"/>
    <w:rsid w:val="001B5DEB"/>
    <w:rsid w:val="001B6B45"/>
    <w:rsid w:val="001C039A"/>
    <w:rsid w:val="001C1812"/>
    <w:rsid w:val="001C220F"/>
    <w:rsid w:val="001C33FD"/>
    <w:rsid w:val="001C456C"/>
    <w:rsid w:val="001C519E"/>
    <w:rsid w:val="001C60E1"/>
    <w:rsid w:val="001C6F84"/>
    <w:rsid w:val="001D080C"/>
    <w:rsid w:val="001D131D"/>
    <w:rsid w:val="001D20C2"/>
    <w:rsid w:val="001D7EF2"/>
    <w:rsid w:val="001E0215"/>
    <w:rsid w:val="001E1474"/>
    <w:rsid w:val="001E14BA"/>
    <w:rsid w:val="001E373F"/>
    <w:rsid w:val="001E49E4"/>
    <w:rsid w:val="001E4EE9"/>
    <w:rsid w:val="001E504C"/>
    <w:rsid w:val="001E7904"/>
    <w:rsid w:val="001F1128"/>
    <w:rsid w:val="001F1BBB"/>
    <w:rsid w:val="001F2116"/>
    <w:rsid w:val="001F6AD0"/>
    <w:rsid w:val="00200C45"/>
    <w:rsid w:val="0020174E"/>
    <w:rsid w:val="00202CB5"/>
    <w:rsid w:val="00204694"/>
    <w:rsid w:val="00204916"/>
    <w:rsid w:val="00205D1C"/>
    <w:rsid w:val="002065C6"/>
    <w:rsid w:val="00207E4A"/>
    <w:rsid w:val="002120A0"/>
    <w:rsid w:val="00212837"/>
    <w:rsid w:val="00212F4F"/>
    <w:rsid w:val="002159A6"/>
    <w:rsid w:val="00216B6C"/>
    <w:rsid w:val="00217ACD"/>
    <w:rsid w:val="00221936"/>
    <w:rsid w:val="00221F3E"/>
    <w:rsid w:val="00221FC1"/>
    <w:rsid w:val="0022203D"/>
    <w:rsid w:val="00222BA1"/>
    <w:rsid w:val="0022424F"/>
    <w:rsid w:val="00226AAA"/>
    <w:rsid w:val="00227531"/>
    <w:rsid w:val="00232547"/>
    <w:rsid w:val="00233D78"/>
    <w:rsid w:val="00234856"/>
    <w:rsid w:val="00243923"/>
    <w:rsid w:val="0024571C"/>
    <w:rsid w:val="002463C5"/>
    <w:rsid w:val="0025064E"/>
    <w:rsid w:val="0025142F"/>
    <w:rsid w:val="002519B6"/>
    <w:rsid w:val="002523BC"/>
    <w:rsid w:val="002530A6"/>
    <w:rsid w:val="00253D87"/>
    <w:rsid w:val="00254AED"/>
    <w:rsid w:val="00255DB4"/>
    <w:rsid w:val="002561A6"/>
    <w:rsid w:val="00261B04"/>
    <w:rsid w:val="0026297B"/>
    <w:rsid w:val="00262995"/>
    <w:rsid w:val="002636A9"/>
    <w:rsid w:val="00264879"/>
    <w:rsid w:val="00264F6D"/>
    <w:rsid w:val="0026571C"/>
    <w:rsid w:val="002674FE"/>
    <w:rsid w:val="0027447E"/>
    <w:rsid w:val="00275891"/>
    <w:rsid w:val="00276552"/>
    <w:rsid w:val="00277101"/>
    <w:rsid w:val="00277AF6"/>
    <w:rsid w:val="00283BB1"/>
    <w:rsid w:val="00291850"/>
    <w:rsid w:val="00292008"/>
    <w:rsid w:val="00295955"/>
    <w:rsid w:val="002A363C"/>
    <w:rsid w:val="002A587F"/>
    <w:rsid w:val="002A6831"/>
    <w:rsid w:val="002B62CB"/>
    <w:rsid w:val="002B7105"/>
    <w:rsid w:val="002B7DF1"/>
    <w:rsid w:val="002C0D6D"/>
    <w:rsid w:val="002C1DD7"/>
    <w:rsid w:val="002C254B"/>
    <w:rsid w:val="002C2B3A"/>
    <w:rsid w:val="002C6CC3"/>
    <w:rsid w:val="002D05CC"/>
    <w:rsid w:val="002D4B1B"/>
    <w:rsid w:val="002D4F60"/>
    <w:rsid w:val="002D6305"/>
    <w:rsid w:val="002D6893"/>
    <w:rsid w:val="002E057D"/>
    <w:rsid w:val="002E16BC"/>
    <w:rsid w:val="002E2274"/>
    <w:rsid w:val="002E4E12"/>
    <w:rsid w:val="002E5423"/>
    <w:rsid w:val="002E58A9"/>
    <w:rsid w:val="002E66E4"/>
    <w:rsid w:val="002E6C3A"/>
    <w:rsid w:val="002F2C13"/>
    <w:rsid w:val="002F3393"/>
    <w:rsid w:val="002F392E"/>
    <w:rsid w:val="002F487A"/>
    <w:rsid w:val="002F5A4C"/>
    <w:rsid w:val="002F627B"/>
    <w:rsid w:val="002F62A5"/>
    <w:rsid w:val="00303476"/>
    <w:rsid w:val="003039D4"/>
    <w:rsid w:val="003124C9"/>
    <w:rsid w:val="00312D1D"/>
    <w:rsid w:val="00314629"/>
    <w:rsid w:val="00314FF8"/>
    <w:rsid w:val="00320FC0"/>
    <w:rsid w:val="0032434E"/>
    <w:rsid w:val="003252AD"/>
    <w:rsid w:val="00326F6D"/>
    <w:rsid w:val="00327224"/>
    <w:rsid w:val="00330391"/>
    <w:rsid w:val="0033093B"/>
    <w:rsid w:val="00331B0E"/>
    <w:rsid w:val="00332B8D"/>
    <w:rsid w:val="003341A0"/>
    <w:rsid w:val="00335767"/>
    <w:rsid w:val="003361E0"/>
    <w:rsid w:val="00337E21"/>
    <w:rsid w:val="0034044B"/>
    <w:rsid w:val="003422C2"/>
    <w:rsid w:val="00346500"/>
    <w:rsid w:val="00352BE4"/>
    <w:rsid w:val="00352D21"/>
    <w:rsid w:val="00353550"/>
    <w:rsid w:val="00353D4F"/>
    <w:rsid w:val="00356211"/>
    <w:rsid w:val="00356E09"/>
    <w:rsid w:val="00360A73"/>
    <w:rsid w:val="00361BF9"/>
    <w:rsid w:val="003630A4"/>
    <w:rsid w:val="003658DB"/>
    <w:rsid w:val="00366602"/>
    <w:rsid w:val="00366AE6"/>
    <w:rsid w:val="003671E2"/>
    <w:rsid w:val="00370276"/>
    <w:rsid w:val="00370876"/>
    <w:rsid w:val="003711EB"/>
    <w:rsid w:val="00372AD5"/>
    <w:rsid w:val="00372F88"/>
    <w:rsid w:val="00373D56"/>
    <w:rsid w:val="003770A2"/>
    <w:rsid w:val="00377DC4"/>
    <w:rsid w:val="00381F29"/>
    <w:rsid w:val="00384B8E"/>
    <w:rsid w:val="00386806"/>
    <w:rsid w:val="003901B4"/>
    <w:rsid w:val="0039555A"/>
    <w:rsid w:val="003A0A05"/>
    <w:rsid w:val="003A1B85"/>
    <w:rsid w:val="003A38C1"/>
    <w:rsid w:val="003A57EB"/>
    <w:rsid w:val="003A658D"/>
    <w:rsid w:val="003A6E9A"/>
    <w:rsid w:val="003A6F65"/>
    <w:rsid w:val="003A7784"/>
    <w:rsid w:val="003B260B"/>
    <w:rsid w:val="003B2B40"/>
    <w:rsid w:val="003B7A60"/>
    <w:rsid w:val="003C18DE"/>
    <w:rsid w:val="003C1EE5"/>
    <w:rsid w:val="003C4513"/>
    <w:rsid w:val="003C4DAE"/>
    <w:rsid w:val="003C5C89"/>
    <w:rsid w:val="003C683D"/>
    <w:rsid w:val="003D0409"/>
    <w:rsid w:val="003D05CB"/>
    <w:rsid w:val="003D5D3A"/>
    <w:rsid w:val="003D616F"/>
    <w:rsid w:val="003D6D35"/>
    <w:rsid w:val="003E058B"/>
    <w:rsid w:val="003E05D7"/>
    <w:rsid w:val="003E213C"/>
    <w:rsid w:val="003E324C"/>
    <w:rsid w:val="003E37B0"/>
    <w:rsid w:val="003E417E"/>
    <w:rsid w:val="003E421B"/>
    <w:rsid w:val="003E5E7B"/>
    <w:rsid w:val="003E6DEC"/>
    <w:rsid w:val="003E7ED4"/>
    <w:rsid w:val="003F0291"/>
    <w:rsid w:val="003F5278"/>
    <w:rsid w:val="003F634C"/>
    <w:rsid w:val="003F6B49"/>
    <w:rsid w:val="003F7674"/>
    <w:rsid w:val="00405239"/>
    <w:rsid w:val="00406F15"/>
    <w:rsid w:val="00407470"/>
    <w:rsid w:val="00407E38"/>
    <w:rsid w:val="00410255"/>
    <w:rsid w:val="00411EA1"/>
    <w:rsid w:val="00412BC4"/>
    <w:rsid w:val="00413A84"/>
    <w:rsid w:val="00420053"/>
    <w:rsid w:val="0042424D"/>
    <w:rsid w:val="00425EB8"/>
    <w:rsid w:val="004310DD"/>
    <w:rsid w:val="00431E8F"/>
    <w:rsid w:val="004325D5"/>
    <w:rsid w:val="004332C6"/>
    <w:rsid w:val="00435120"/>
    <w:rsid w:val="00435CC0"/>
    <w:rsid w:val="00436F84"/>
    <w:rsid w:val="004416BB"/>
    <w:rsid w:val="004453C4"/>
    <w:rsid w:val="00451E35"/>
    <w:rsid w:val="004521B5"/>
    <w:rsid w:val="00453A87"/>
    <w:rsid w:val="0045647A"/>
    <w:rsid w:val="00456D42"/>
    <w:rsid w:val="00457FF6"/>
    <w:rsid w:val="00461EDD"/>
    <w:rsid w:val="00463664"/>
    <w:rsid w:val="00463A52"/>
    <w:rsid w:val="00464332"/>
    <w:rsid w:val="0046433A"/>
    <w:rsid w:val="0047075C"/>
    <w:rsid w:val="00471835"/>
    <w:rsid w:val="00472092"/>
    <w:rsid w:val="00475C47"/>
    <w:rsid w:val="00481B12"/>
    <w:rsid w:val="00483715"/>
    <w:rsid w:val="00483B01"/>
    <w:rsid w:val="00485DDF"/>
    <w:rsid w:val="00487499"/>
    <w:rsid w:val="00490DCD"/>
    <w:rsid w:val="004919C3"/>
    <w:rsid w:val="00492675"/>
    <w:rsid w:val="00494270"/>
    <w:rsid w:val="00494636"/>
    <w:rsid w:val="0049721B"/>
    <w:rsid w:val="00497C78"/>
    <w:rsid w:val="004A018B"/>
    <w:rsid w:val="004A14C6"/>
    <w:rsid w:val="004A172B"/>
    <w:rsid w:val="004A3DDE"/>
    <w:rsid w:val="004A63C3"/>
    <w:rsid w:val="004A743A"/>
    <w:rsid w:val="004A789F"/>
    <w:rsid w:val="004A7ED7"/>
    <w:rsid w:val="004B0CB7"/>
    <w:rsid w:val="004B0DA5"/>
    <w:rsid w:val="004B1197"/>
    <w:rsid w:val="004B11BF"/>
    <w:rsid w:val="004B4C0C"/>
    <w:rsid w:val="004B504B"/>
    <w:rsid w:val="004B5BA2"/>
    <w:rsid w:val="004C0750"/>
    <w:rsid w:val="004C276B"/>
    <w:rsid w:val="004C7108"/>
    <w:rsid w:val="004D090D"/>
    <w:rsid w:val="004D396E"/>
    <w:rsid w:val="004D7622"/>
    <w:rsid w:val="004E161A"/>
    <w:rsid w:val="004E20F8"/>
    <w:rsid w:val="004E437A"/>
    <w:rsid w:val="004F089A"/>
    <w:rsid w:val="004F0FF6"/>
    <w:rsid w:val="004F128D"/>
    <w:rsid w:val="004F6C37"/>
    <w:rsid w:val="004F792A"/>
    <w:rsid w:val="00501B8B"/>
    <w:rsid w:val="00502E04"/>
    <w:rsid w:val="005077D2"/>
    <w:rsid w:val="0050790C"/>
    <w:rsid w:val="0051241A"/>
    <w:rsid w:val="00513034"/>
    <w:rsid w:val="00513B42"/>
    <w:rsid w:val="00515249"/>
    <w:rsid w:val="005153C2"/>
    <w:rsid w:val="00515C96"/>
    <w:rsid w:val="0051777D"/>
    <w:rsid w:val="00522214"/>
    <w:rsid w:val="00523A75"/>
    <w:rsid w:val="00525FE8"/>
    <w:rsid w:val="0052622C"/>
    <w:rsid w:val="005306C6"/>
    <w:rsid w:val="005312EB"/>
    <w:rsid w:val="0053175B"/>
    <w:rsid w:val="00531A18"/>
    <w:rsid w:val="00533849"/>
    <w:rsid w:val="00541552"/>
    <w:rsid w:val="00542838"/>
    <w:rsid w:val="00545995"/>
    <w:rsid w:val="0055057F"/>
    <w:rsid w:val="00552C00"/>
    <w:rsid w:val="0055412E"/>
    <w:rsid w:val="005545C9"/>
    <w:rsid w:val="00556A5E"/>
    <w:rsid w:val="00556DAC"/>
    <w:rsid w:val="00556EF4"/>
    <w:rsid w:val="005575A7"/>
    <w:rsid w:val="0055765D"/>
    <w:rsid w:val="00560802"/>
    <w:rsid w:val="00561485"/>
    <w:rsid w:val="0056443D"/>
    <w:rsid w:val="00564615"/>
    <w:rsid w:val="00566041"/>
    <w:rsid w:val="00572869"/>
    <w:rsid w:val="00573076"/>
    <w:rsid w:val="00573276"/>
    <w:rsid w:val="00573C5D"/>
    <w:rsid w:val="00576CA0"/>
    <w:rsid w:val="0058059B"/>
    <w:rsid w:val="005819B9"/>
    <w:rsid w:val="005819C6"/>
    <w:rsid w:val="00581D33"/>
    <w:rsid w:val="00582A01"/>
    <w:rsid w:val="00582E75"/>
    <w:rsid w:val="00585498"/>
    <w:rsid w:val="00585685"/>
    <w:rsid w:val="005865C7"/>
    <w:rsid w:val="00590424"/>
    <w:rsid w:val="00590874"/>
    <w:rsid w:val="00592952"/>
    <w:rsid w:val="005939F2"/>
    <w:rsid w:val="00593BF4"/>
    <w:rsid w:val="00596CC7"/>
    <w:rsid w:val="005A02BF"/>
    <w:rsid w:val="005A0861"/>
    <w:rsid w:val="005A5688"/>
    <w:rsid w:val="005A5795"/>
    <w:rsid w:val="005B0FA2"/>
    <w:rsid w:val="005B1F1F"/>
    <w:rsid w:val="005B27AA"/>
    <w:rsid w:val="005B2F36"/>
    <w:rsid w:val="005C4094"/>
    <w:rsid w:val="005C44DB"/>
    <w:rsid w:val="005C4DF7"/>
    <w:rsid w:val="005D4FAA"/>
    <w:rsid w:val="005D58F6"/>
    <w:rsid w:val="005D7AE3"/>
    <w:rsid w:val="005E04D1"/>
    <w:rsid w:val="005E1A52"/>
    <w:rsid w:val="005E3192"/>
    <w:rsid w:val="005E5CDC"/>
    <w:rsid w:val="005E62C2"/>
    <w:rsid w:val="005E7F26"/>
    <w:rsid w:val="005F0631"/>
    <w:rsid w:val="005F4325"/>
    <w:rsid w:val="005F4703"/>
    <w:rsid w:val="005F4C96"/>
    <w:rsid w:val="005F51D5"/>
    <w:rsid w:val="005F531B"/>
    <w:rsid w:val="006010CF"/>
    <w:rsid w:val="0060547A"/>
    <w:rsid w:val="00607323"/>
    <w:rsid w:val="00610801"/>
    <w:rsid w:val="006110BF"/>
    <w:rsid w:val="00612483"/>
    <w:rsid w:val="00615C56"/>
    <w:rsid w:val="00616E30"/>
    <w:rsid w:val="00616FA8"/>
    <w:rsid w:val="006172B1"/>
    <w:rsid w:val="006172CF"/>
    <w:rsid w:val="006175C5"/>
    <w:rsid w:val="00620842"/>
    <w:rsid w:val="00620AC6"/>
    <w:rsid w:val="00621951"/>
    <w:rsid w:val="00622416"/>
    <w:rsid w:val="00624804"/>
    <w:rsid w:val="006250AB"/>
    <w:rsid w:val="00630CA1"/>
    <w:rsid w:val="00631507"/>
    <w:rsid w:val="0063165A"/>
    <w:rsid w:val="00631857"/>
    <w:rsid w:val="00635FBF"/>
    <w:rsid w:val="00643A84"/>
    <w:rsid w:val="00645081"/>
    <w:rsid w:val="0064555C"/>
    <w:rsid w:val="0064619E"/>
    <w:rsid w:val="00650445"/>
    <w:rsid w:val="00654607"/>
    <w:rsid w:val="00654BFC"/>
    <w:rsid w:val="00655D4E"/>
    <w:rsid w:val="00656F62"/>
    <w:rsid w:val="0066098B"/>
    <w:rsid w:val="00660B2B"/>
    <w:rsid w:val="006616CD"/>
    <w:rsid w:val="0066629C"/>
    <w:rsid w:val="00667493"/>
    <w:rsid w:val="006676EC"/>
    <w:rsid w:val="00672278"/>
    <w:rsid w:val="006722DF"/>
    <w:rsid w:val="0067233A"/>
    <w:rsid w:val="00674220"/>
    <w:rsid w:val="00674661"/>
    <w:rsid w:val="00674D86"/>
    <w:rsid w:val="006761A2"/>
    <w:rsid w:val="0068185A"/>
    <w:rsid w:val="006867A1"/>
    <w:rsid w:val="00686A47"/>
    <w:rsid w:val="006870CD"/>
    <w:rsid w:val="0069009C"/>
    <w:rsid w:val="00690F95"/>
    <w:rsid w:val="00696451"/>
    <w:rsid w:val="006A019B"/>
    <w:rsid w:val="006A1900"/>
    <w:rsid w:val="006A2815"/>
    <w:rsid w:val="006A2959"/>
    <w:rsid w:val="006A4355"/>
    <w:rsid w:val="006A483C"/>
    <w:rsid w:val="006A6CC6"/>
    <w:rsid w:val="006A712B"/>
    <w:rsid w:val="006B0090"/>
    <w:rsid w:val="006B4CE2"/>
    <w:rsid w:val="006B6ED0"/>
    <w:rsid w:val="006B7C5B"/>
    <w:rsid w:val="006C086F"/>
    <w:rsid w:val="006C129B"/>
    <w:rsid w:val="006C2049"/>
    <w:rsid w:val="006C4D34"/>
    <w:rsid w:val="006C62EE"/>
    <w:rsid w:val="006D0E8C"/>
    <w:rsid w:val="006D3C8B"/>
    <w:rsid w:val="006D491D"/>
    <w:rsid w:val="006D5B62"/>
    <w:rsid w:val="006D7603"/>
    <w:rsid w:val="006D7635"/>
    <w:rsid w:val="006E00EA"/>
    <w:rsid w:val="006E0721"/>
    <w:rsid w:val="006E0E8F"/>
    <w:rsid w:val="006E2FDF"/>
    <w:rsid w:val="006F43C9"/>
    <w:rsid w:val="006F4667"/>
    <w:rsid w:val="006F4771"/>
    <w:rsid w:val="0070084D"/>
    <w:rsid w:val="00701FA3"/>
    <w:rsid w:val="00705BD6"/>
    <w:rsid w:val="007064A4"/>
    <w:rsid w:val="00710467"/>
    <w:rsid w:val="00712564"/>
    <w:rsid w:val="00713692"/>
    <w:rsid w:val="00713D26"/>
    <w:rsid w:val="0071442B"/>
    <w:rsid w:val="007155FE"/>
    <w:rsid w:val="0071576B"/>
    <w:rsid w:val="00716175"/>
    <w:rsid w:val="0071636D"/>
    <w:rsid w:val="007234B9"/>
    <w:rsid w:val="0072398D"/>
    <w:rsid w:val="007254F0"/>
    <w:rsid w:val="00727B6B"/>
    <w:rsid w:val="00732EA7"/>
    <w:rsid w:val="00733282"/>
    <w:rsid w:val="00733776"/>
    <w:rsid w:val="00734505"/>
    <w:rsid w:val="00736290"/>
    <w:rsid w:val="007367CE"/>
    <w:rsid w:val="00736A07"/>
    <w:rsid w:val="00737F62"/>
    <w:rsid w:val="00741A98"/>
    <w:rsid w:val="00742C72"/>
    <w:rsid w:val="00745B69"/>
    <w:rsid w:val="00747625"/>
    <w:rsid w:val="00751CCE"/>
    <w:rsid w:val="0075260F"/>
    <w:rsid w:val="007529DD"/>
    <w:rsid w:val="00756BF7"/>
    <w:rsid w:val="0076737A"/>
    <w:rsid w:val="00767528"/>
    <w:rsid w:val="00767819"/>
    <w:rsid w:val="00770472"/>
    <w:rsid w:val="00770737"/>
    <w:rsid w:val="00773D34"/>
    <w:rsid w:val="00774B74"/>
    <w:rsid w:val="00776EB5"/>
    <w:rsid w:val="00782C35"/>
    <w:rsid w:val="00783BA1"/>
    <w:rsid w:val="00783FA9"/>
    <w:rsid w:val="0078621A"/>
    <w:rsid w:val="00790000"/>
    <w:rsid w:val="00790717"/>
    <w:rsid w:val="00790C1E"/>
    <w:rsid w:val="00790C87"/>
    <w:rsid w:val="00792373"/>
    <w:rsid w:val="007943DE"/>
    <w:rsid w:val="0079510D"/>
    <w:rsid w:val="007A0506"/>
    <w:rsid w:val="007A14CD"/>
    <w:rsid w:val="007A2786"/>
    <w:rsid w:val="007A377E"/>
    <w:rsid w:val="007A5933"/>
    <w:rsid w:val="007A5B07"/>
    <w:rsid w:val="007A6E1E"/>
    <w:rsid w:val="007A7619"/>
    <w:rsid w:val="007B053F"/>
    <w:rsid w:val="007B370F"/>
    <w:rsid w:val="007B3D09"/>
    <w:rsid w:val="007B592F"/>
    <w:rsid w:val="007B6FCE"/>
    <w:rsid w:val="007C06F3"/>
    <w:rsid w:val="007C13CD"/>
    <w:rsid w:val="007C3006"/>
    <w:rsid w:val="007C42D2"/>
    <w:rsid w:val="007C4F5B"/>
    <w:rsid w:val="007C70EF"/>
    <w:rsid w:val="007C7A3E"/>
    <w:rsid w:val="007C7C8F"/>
    <w:rsid w:val="007D1CB1"/>
    <w:rsid w:val="007D2AD2"/>
    <w:rsid w:val="007D31DB"/>
    <w:rsid w:val="007D63AB"/>
    <w:rsid w:val="007D7CA8"/>
    <w:rsid w:val="007E062D"/>
    <w:rsid w:val="007E22BE"/>
    <w:rsid w:val="007E4C61"/>
    <w:rsid w:val="007E5CD8"/>
    <w:rsid w:val="007E6760"/>
    <w:rsid w:val="007F23DA"/>
    <w:rsid w:val="007F30EF"/>
    <w:rsid w:val="007F315A"/>
    <w:rsid w:val="007F3C77"/>
    <w:rsid w:val="007F6069"/>
    <w:rsid w:val="007F66C1"/>
    <w:rsid w:val="00800617"/>
    <w:rsid w:val="0080218B"/>
    <w:rsid w:val="00804268"/>
    <w:rsid w:val="008063D2"/>
    <w:rsid w:val="008102DF"/>
    <w:rsid w:val="00810F2F"/>
    <w:rsid w:val="00811696"/>
    <w:rsid w:val="00814EB1"/>
    <w:rsid w:val="008201E0"/>
    <w:rsid w:val="0082122C"/>
    <w:rsid w:val="00821969"/>
    <w:rsid w:val="00822021"/>
    <w:rsid w:val="008233AE"/>
    <w:rsid w:val="00826F2C"/>
    <w:rsid w:val="00827DC6"/>
    <w:rsid w:val="00835026"/>
    <w:rsid w:val="0083558C"/>
    <w:rsid w:val="00837216"/>
    <w:rsid w:val="008410A3"/>
    <w:rsid w:val="0084141A"/>
    <w:rsid w:val="0084345A"/>
    <w:rsid w:val="008455EC"/>
    <w:rsid w:val="00845954"/>
    <w:rsid w:val="00845A6B"/>
    <w:rsid w:val="00845A9D"/>
    <w:rsid w:val="00845AB9"/>
    <w:rsid w:val="00845D5D"/>
    <w:rsid w:val="0084681C"/>
    <w:rsid w:val="00846947"/>
    <w:rsid w:val="00851C9F"/>
    <w:rsid w:val="00852178"/>
    <w:rsid w:val="00852211"/>
    <w:rsid w:val="00852873"/>
    <w:rsid w:val="00854F25"/>
    <w:rsid w:val="00856C50"/>
    <w:rsid w:val="0086010A"/>
    <w:rsid w:val="0086030F"/>
    <w:rsid w:val="008612A7"/>
    <w:rsid w:val="0086147D"/>
    <w:rsid w:val="0086508E"/>
    <w:rsid w:val="008670D8"/>
    <w:rsid w:val="00867CA1"/>
    <w:rsid w:val="0087104D"/>
    <w:rsid w:val="00872572"/>
    <w:rsid w:val="008730CC"/>
    <w:rsid w:val="00874289"/>
    <w:rsid w:val="00877220"/>
    <w:rsid w:val="008816FA"/>
    <w:rsid w:val="008827E5"/>
    <w:rsid w:val="00882FC0"/>
    <w:rsid w:val="00884F0C"/>
    <w:rsid w:val="00891091"/>
    <w:rsid w:val="0089351C"/>
    <w:rsid w:val="00893688"/>
    <w:rsid w:val="00894149"/>
    <w:rsid w:val="0089445F"/>
    <w:rsid w:val="008972EB"/>
    <w:rsid w:val="00897A47"/>
    <w:rsid w:val="008A451E"/>
    <w:rsid w:val="008A5566"/>
    <w:rsid w:val="008A6E8F"/>
    <w:rsid w:val="008B0405"/>
    <w:rsid w:val="008B1B04"/>
    <w:rsid w:val="008B2702"/>
    <w:rsid w:val="008B3ED1"/>
    <w:rsid w:val="008B3F12"/>
    <w:rsid w:val="008B5B8F"/>
    <w:rsid w:val="008B5FFC"/>
    <w:rsid w:val="008B71E7"/>
    <w:rsid w:val="008B7F11"/>
    <w:rsid w:val="008C1E8D"/>
    <w:rsid w:val="008C2D91"/>
    <w:rsid w:val="008C380C"/>
    <w:rsid w:val="008C6662"/>
    <w:rsid w:val="008C75B3"/>
    <w:rsid w:val="008C7E6E"/>
    <w:rsid w:val="008D3156"/>
    <w:rsid w:val="008D341C"/>
    <w:rsid w:val="008D4BB1"/>
    <w:rsid w:val="008D5521"/>
    <w:rsid w:val="008D5ED9"/>
    <w:rsid w:val="008D7209"/>
    <w:rsid w:val="008D7262"/>
    <w:rsid w:val="008E0D0A"/>
    <w:rsid w:val="008E18D5"/>
    <w:rsid w:val="008E5CBF"/>
    <w:rsid w:val="008F05EF"/>
    <w:rsid w:val="008F359A"/>
    <w:rsid w:val="008F3F32"/>
    <w:rsid w:val="008F4A79"/>
    <w:rsid w:val="008F677C"/>
    <w:rsid w:val="008F6AEF"/>
    <w:rsid w:val="009113F0"/>
    <w:rsid w:val="00911A6B"/>
    <w:rsid w:val="009146BC"/>
    <w:rsid w:val="00921EA5"/>
    <w:rsid w:val="009232FF"/>
    <w:rsid w:val="00926FED"/>
    <w:rsid w:val="00931D0F"/>
    <w:rsid w:val="00934B80"/>
    <w:rsid w:val="00935B36"/>
    <w:rsid w:val="009375D1"/>
    <w:rsid w:val="00940C5F"/>
    <w:rsid w:val="00941AAB"/>
    <w:rsid w:val="00941D72"/>
    <w:rsid w:val="00942812"/>
    <w:rsid w:val="00947352"/>
    <w:rsid w:val="009528B5"/>
    <w:rsid w:val="00953400"/>
    <w:rsid w:val="00953E1D"/>
    <w:rsid w:val="00955395"/>
    <w:rsid w:val="0096087C"/>
    <w:rsid w:val="00962365"/>
    <w:rsid w:val="009638AC"/>
    <w:rsid w:val="00964EE6"/>
    <w:rsid w:val="00966FDE"/>
    <w:rsid w:val="00970163"/>
    <w:rsid w:val="00971CBC"/>
    <w:rsid w:val="0097341F"/>
    <w:rsid w:val="00973ACE"/>
    <w:rsid w:val="00974629"/>
    <w:rsid w:val="00974A8F"/>
    <w:rsid w:val="00974CA2"/>
    <w:rsid w:val="0097660A"/>
    <w:rsid w:val="009800A3"/>
    <w:rsid w:val="00982B6D"/>
    <w:rsid w:val="00983AFA"/>
    <w:rsid w:val="009905A3"/>
    <w:rsid w:val="00992987"/>
    <w:rsid w:val="00994C4E"/>
    <w:rsid w:val="00994EBD"/>
    <w:rsid w:val="0099540D"/>
    <w:rsid w:val="00996182"/>
    <w:rsid w:val="009962DD"/>
    <w:rsid w:val="009966F0"/>
    <w:rsid w:val="00997962"/>
    <w:rsid w:val="009A03CE"/>
    <w:rsid w:val="009A0A9C"/>
    <w:rsid w:val="009A3E3C"/>
    <w:rsid w:val="009A450B"/>
    <w:rsid w:val="009A7E77"/>
    <w:rsid w:val="009B4AB1"/>
    <w:rsid w:val="009B65E3"/>
    <w:rsid w:val="009B68F9"/>
    <w:rsid w:val="009B7BA1"/>
    <w:rsid w:val="009C2EB9"/>
    <w:rsid w:val="009C5F20"/>
    <w:rsid w:val="009C6456"/>
    <w:rsid w:val="009C6A92"/>
    <w:rsid w:val="009C6CDC"/>
    <w:rsid w:val="009C759F"/>
    <w:rsid w:val="009D155F"/>
    <w:rsid w:val="009D1AAB"/>
    <w:rsid w:val="009D3AC3"/>
    <w:rsid w:val="009D41F2"/>
    <w:rsid w:val="009D4FAF"/>
    <w:rsid w:val="009D710B"/>
    <w:rsid w:val="009E1093"/>
    <w:rsid w:val="009E1A6D"/>
    <w:rsid w:val="009E6145"/>
    <w:rsid w:val="009E7A41"/>
    <w:rsid w:val="009F3E83"/>
    <w:rsid w:val="009F3EB0"/>
    <w:rsid w:val="009F46B2"/>
    <w:rsid w:val="009F590C"/>
    <w:rsid w:val="009F5C19"/>
    <w:rsid w:val="009F6CF8"/>
    <w:rsid w:val="00A0265A"/>
    <w:rsid w:val="00A03483"/>
    <w:rsid w:val="00A0636C"/>
    <w:rsid w:val="00A077A5"/>
    <w:rsid w:val="00A07DF0"/>
    <w:rsid w:val="00A101AA"/>
    <w:rsid w:val="00A12337"/>
    <w:rsid w:val="00A130E9"/>
    <w:rsid w:val="00A17508"/>
    <w:rsid w:val="00A17627"/>
    <w:rsid w:val="00A20061"/>
    <w:rsid w:val="00A21FDE"/>
    <w:rsid w:val="00A26A73"/>
    <w:rsid w:val="00A31A67"/>
    <w:rsid w:val="00A337D8"/>
    <w:rsid w:val="00A33A3B"/>
    <w:rsid w:val="00A33AAF"/>
    <w:rsid w:val="00A33D14"/>
    <w:rsid w:val="00A348A2"/>
    <w:rsid w:val="00A358D6"/>
    <w:rsid w:val="00A3731A"/>
    <w:rsid w:val="00A40823"/>
    <w:rsid w:val="00A420D5"/>
    <w:rsid w:val="00A4236B"/>
    <w:rsid w:val="00A42FEA"/>
    <w:rsid w:val="00A43489"/>
    <w:rsid w:val="00A45196"/>
    <w:rsid w:val="00A47259"/>
    <w:rsid w:val="00A4785D"/>
    <w:rsid w:val="00A51E07"/>
    <w:rsid w:val="00A52F65"/>
    <w:rsid w:val="00A533A2"/>
    <w:rsid w:val="00A56851"/>
    <w:rsid w:val="00A56E4D"/>
    <w:rsid w:val="00A56E77"/>
    <w:rsid w:val="00A60A81"/>
    <w:rsid w:val="00A619D8"/>
    <w:rsid w:val="00A61AB3"/>
    <w:rsid w:val="00A61DC2"/>
    <w:rsid w:val="00A6206B"/>
    <w:rsid w:val="00A6277F"/>
    <w:rsid w:val="00A62DF4"/>
    <w:rsid w:val="00A62E75"/>
    <w:rsid w:val="00A6774C"/>
    <w:rsid w:val="00A70527"/>
    <w:rsid w:val="00A70D9C"/>
    <w:rsid w:val="00A73139"/>
    <w:rsid w:val="00A73D5F"/>
    <w:rsid w:val="00A7430D"/>
    <w:rsid w:val="00A744FB"/>
    <w:rsid w:val="00A74AD7"/>
    <w:rsid w:val="00A74DED"/>
    <w:rsid w:val="00A7634E"/>
    <w:rsid w:val="00A770E7"/>
    <w:rsid w:val="00A7761F"/>
    <w:rsid w:val="00A83098"/>
    <w:rsid w:val="00A86AC9"/>
    <w:rsid w:val="00A878C0"/>
    <w:rsid w:val="00A906A3"/>
    <w:rsid w:val="00A92432"/>
    <w:rsid w:val="00A932AD"/>
    <w:rsid w:val="00A9351F"/>
    <w:rsid w:val="00A937B9"/>
    <w:rsid w:val="00A93F1C"/>
    <w:rsid w:val="00A9402D"/>
    <w:rsid w:val="00A9433F"/>
    <w:rsid w:val="00A955C3"/>
    <w:rsid w:val="00A96FF9"/>
    <w:rsid w:val="00A972D3"/>
    <w:rsid w:val="00AA3AF1"/>
    <w:rsid w:val="00AA49F7"/>
    <w:rsid w:val="00AA57F9"/>
    <w:rsid w:val="00AA5A04"/>
    <w:rsid w:val="00AA7653"/>
    <w:rsid w:val="00AB04ED"/>
    <w:rsid w:val="00AB2EDD"/>
    <w:rsid w:val="00AB4356"/>
    <w:rsid w:val="00AB550D"/>
    <w:rsid w:val="00AB6779"/>
    <w:rsid w:val="00AB6E5A"/>
    <w:rsid w:val="00AC059B"/>
    <w:rsid w:val="00AC1065"/>
    <w:rsid w:val="00AC3E04"/>
    <w:rsid w:val="00AC4412"/>
    <w:rsid w:val="00AC5AB8"/>
    <w:rsid w:val="00AC609A"/>
    <w:rsid w:val="00AC6D21"/>
    <w:rsid w:val="00AC79B9"/>
    <w:rsid w:val="00AC7C76"/>
    <w:rsid w:val="00AD0DCD"/>
    <w:rsid w:val="00AD1A3B"/>
    <w:rsid w:val="00AD1AB8"/>
    <w:rsid w:val="00AD2B1D"/>
    <w:rsid w:val="00AD4AF5"/>
    <w:rsid w:val="00AD5101"/>
    <w:rsid w:val="00AD5155"/>
    <w:rsid w:val="00AD5DFC"/>
    <w:rsid w:val="00AD5F4E"/>
    <w:rsid w:val="00AD6BB4"/>
    <w:rsid w:val="00AE0E51"/>
    <w:rsid w:val="00AE2E87"/>
    <w:rsid w:val="00AE340D"/>
    <w:rsid w:val="00AE4E49"/>
    <w:rsid w:val="00AE5431"/>
    <w:rsid w:val="00AE57C1"/>
    <w:rsid w:val="00AE5AA6"/>
    <w:rsid w:val="00AE5D01"/>
    <w:rsid w:val="00AE7244"/>
    <w:rsid w:val="00AE78FD"/>
    <w:rsid w:val="00AF3F77"/>
    <w:rsid w:val="00AF4393"/>
    <w:rsid w:val="00AF6BA6"/>
    <w:rsid w:val="00AF6F84"/>
    <w:rsid w:val="00B00EDF"/>
    <w:rsid w:val="00B01F67"/>
    <w:rsid w:val="00B0287C"/>
    <w:rsid w:val="00B0333F"/>
    <w:rsid w:val="00B04203"/>
    <w:rsid w:val="00B04463"/>
    <w:rsid w:val="00B0613F"/>
    <w:rsid w:val="00B07993"/>
    <w:rsid w:val="00B113A4"/>
    <w:rsid w:val="00B12C07"/>
    <w:rsid w:val="00B13263"/>
    <w:rsid w:val="00B13D1C"/>
    <w:rsid w:val="00B15E2D"/>
    <w:rsid w:val="00B1697E"/>
    <w:rsid w:val="00B20AF5"/>
    <w:rsid w:val="00B22399"/>
    <w:rsid w:val="00B2272A"/>
    <w:rsid w:val="00B230EE"/>
    <w:rsid w:val="00B25221"/>
    <w:rsid w:val="00B25CD0"/>
    <w:rsid w:val="00B27563"/>
    <w:rsid w:val="00B27873"/>
    <w:rsid w:val="00B27981"/>
    <w:rsid w:val="00B30675"/>
    <w:rsid w:val="00B31042"/>
    <w:rsid w:val="00B31EBC"/>
    <w:rsid w:val="00B328F0"/>
    <w:rsid w:val="00B37D42"/>
    <w:rsid w:val="00B4265C"/>
    <w:rsid w:val="00B4318C"/>
    <w:rsid w:val="00B50F8A"/>
    <w:rsid w:val="00B53679"/>
    <w:rsid w:val="00B54FDC"/>
    <w:rsid w:val="00B56A28"/>
    <w:rsid w:val="00B573AA"/>
    <w:rsid w:val="00B6037A"/>
    <w:rsid w:val="00B63544"/>
    <w:rsid w:val="00B63B42"/>
    <w:rsid w:val="00B64524"/>
    <w:rsid w:val="00B64E2B"/>
    <w:rsid w:val="00B669A3"/>
    <w:rsid w:val="00B70096"/>
    <w:rsid w:val="00B70612"/>
    <w:rsid w:val="00B7176F"/>
    <w:rsid w:val="00B7261D"/>
    <w:rsid w:val="00B74A11"/>
    <w:rsid w:val="00B74B16"/>
    <w:rsid w:val="00B7555A"/>
    <w:rsid w:val="00B7657C"/>
    <w:rsid w:val="00B80A70"/>
    <w:rsid w:val="00B81C4C"/>
    <w:rsid w:val="00B82501"/>
    <w:rsid w:val="00B82DBC"/>
    <w:rsid w:val="00B86427"/>
    <w:rsid w:val="00B91305"/>
    <w:rsid w:val="00B924C3"/>
    <w:rsid w:val="00B92983"/>
    <w:rsid w:val="00B945EE"/>
    <w:rsid w:val="00BA3331"/>
    <w:rsid w:val="00BA4CC4"/>
    <w:rsid w:val="00BA7718"/>
    <w:rsid w:val="00BA7AD4"/>
    <w:rsid w:val="00BB0781"/>
    <w:rsid w:val="00BB0DC7"/>
    <w:rsid w:val="00BB1A92"/>
    <w:rsid w:val="00BB21FE"/>
    <w:rsid w:val="00BB3676"/>
    <w:rsid w:val="00BB740F"/>
    <w:rsid w:val="00BC021E"/>
    <w:rsid w:val="00BC038D"/>
    <w:rsid w:val="00BC0A04"/>
    <w:rsid w:val="00BC24BD"/>
    <w:rsid w:val="00BC2554"/>
    <w:rsid w:val="00BC27EA"/>
    <w:rsid w:val="00BC3502"/>
    <w:rsid w:val="00BC3D88"/>
    <w:rsid w:val="00BC534D"/>
    <w:rsid w:val="00BC685C"/>
    <w:rsid w:val="00BC7F3D"/>
    <w:rsid w:val="00BD002C"/>
    <w:rsid w:val="00BD1D60"/>
    <w:rsid w:val="00BD3EED"/>
    <w:rsid w:val="00BD73A2"/>
    <w:rsid w:val="00BE40F2"/>
    <w:rsid w:val="00BE7975"/>
    <w:rsid w:val="00C00CEA"/>
    <w:rsid w:val="00C00E06"/>
    <w:rsid w:val="00C0104B"/>
    <w:rsid w:val="00C01F36"/>
    <w:rsid w:val="00C02C43"/>
    <w:rsid w:val="00C0703A"/>
    <w:rsid w:val="00C11D09"/>
    <w:rsid w:val="00C131E7"/>
    <w:rsid w:val="00C13707"/>
    <w:rsid w:val="00C155EB"/>
    <w:rsid w:val="00C20274"/>
    <w:rsid w:val="00C25190"/>
    <w:rsid w:val="00C279A9"/>
    <w:rsid w:val="00C30C5D"/>
    <w:rsid w:val="00C32E42"/>
    <w:rsid w:val="00C33A88"/>
    <w:rsid w:val="00C35B4A"/>
    <w:rsid w:val="00C42D73"/>
    <w:rsid w:val="00C45652"/>
    <w:rsid w:val="00C47541"/>
    <w:rsid w:val="00C478C5"/>
    <w:rsid w:val="00C51332"/>
    <w:rsid w:val="00C51653"/>
    <w:rsid w:val="00C532CA"/>
    <w:rsid w:val="00C53F36"/>
    <w:rsid w:val="00C55584"/>
    <w:rsid w:val="00C55BCB"/>
    <w:rsid w:val="00C55FEF"/>
    <w:rsid w:val="00C56FEA"/>
    <w:rsid w:val="00C57271"/>
    <w:rsid w:val="00C61AFF"/>
    <w:rsid w:val="00C62815"/>
    <w:rsid w:val="00C62B33"/>
    <w:rsid w:val="00C67DE3"/>
    <w:rsid w:val="00C7039B"/>
    <w:rsid w:val="00C72D66"/>
    <w:rsid w:val="00C74100"/>
    <w:rsid w:val="00C76076"/>
    <w:rsid w:val="00C76FB4"/>
    <w:rsid w:val="00C774B2"/>
    <w:rsid w:val="00C81824"/>
    <w:rsid w:val="00C81B88"/>
    <w:rsid w:val="00C8353A"/>
    <w:rsid w:val="00C86807"/>
    <w:rsid w:val="00C86BC9"/>
    <w:rsid w:val="00C87AC2"/>
    <w:rsid w:val="00C92B2F"/>
    <w:rsid w:val="00C94001"/>
    <w:rsid w:val="00C96EA4"/>
    <w:rsid w:val="00CA0EF6"/>
    <w:rsid w:val="00CA266A"/>
    <w:rsid w:val="00CA3908"/>
    <w:rsid w:val="00CA40C3"/>
    <w:rsid w:val="00CA42AC"/>
    <w:rsid w:val="00CA4AC6"/>
    <w:rsid w:val="00CA74E9"/>
    <w:rsid w:val="00CB05BF"/>
    <w:rsid w:val="00CB118D"/>
    <w:rsid w:val="00CB1C08"/>
    <w:rsid w:val="00CB1E88"/>
    <w:rsid w:val="00CB4107"/>
    <w:rsid w:val="00CB6A60"/>
    <w:rsid w:val="00CC42AC"/>
    <w:rsid w:val="00CC754F"/>
    <w:rsid w:val="00CD1BE9"/>
    <w:rsid w:val="00CD28AC"/>
    <w:rsid w:val="00CD3711"/>
    <w:rsid w:val="00CD60AA"/>
    <w:rsid w:val="00CE0415"/>
    <w:rsid w:val="00CE0A27"/>
    <w:rsid w:val="00CE478A"/>
    <w:rsid w:val="00CE5359"/>
    <w:rsid w:val="00CE781B"/>
    <w:rsid w:val="00CF2604"/>
    <w:rsid w:val="00CF3720"/>
    <w:rsid w:val="00CF55E2"/>
    <w:rsid w:val="00D013B5"/>
    <w:rsid w:val="00D01B89"/>
    <w:rsid w:val="00D03410"/>
    <w:rsid w:val="00D0673A"/>
    <w:rsid w:val="00D10C3E"/>
    <w:rsid w:val="00D112CE"/>
    <w:rsid w:val="00D125AD"/>
    <w:rsid w:val="00D16843"/>
    <w:rsid w:val="00D17822"/>
    <w:rsid w:val="00D243DF"/>
    <w:rsid w:val="00D25E47"/>
    <w:rsid w:val="00D32256"/>
    <w:rsid w:val="00D327EE"/>
    <w:rsid w:val="00D35E0A"/>
    <w:rsid w:val="00D37036"/>
    <w:rsid w:val="00D37BB6"/>
    <w:rsid w:val="00D405FD"/>
    <w:rsid w:val="00D4080A"/>
    <w:rsid w:val="00D40D3D"/>
    <w:rsid w:val="00D41221"/>
    <w:rsid w:val="00D436CD"/>
    <w:rsid w:val="00D451AC"/>
    <w:rsid w:val="00D50670"/>
    <w:rsid w:val="00D51010"/>
    <w:rsid w:val="00D51B5D"/>
    <w:rsid w:val="00D52A04"/>
    <w:rsid w:val="00D535BE"/>
    <w:rsid w:val="00D57050"/>
    <w:rsid w:val="00D60321"/>
    <w:rsid w:val="00D6421A"/>
    <w:rsid w:val="00D65F49"/>
    <w:rsid w:val="00D664D7"/>
    <w:rsid w:val="00D676EC"/>
    <w:rsid w:val="00D67CAD"/>
    <w:rsid w:val="00D705D5"/>
    <w:rsid w:val="00D707CC"/>
    <w:rsid w:val="00D73F17"/>
    <w:rsid w:val="00D74911"/>
    <w:rsid w:val="00D760EC"/>
    <w:rsid w:val="00D76AE0"/>
    <w:rsid w:val="00D76CF9"/>
    <w:rsid w:val="00D775DB"/>
    <w:rsid w:val="00D77BBD"/>
    <w:rsid w:val="00D80099"/>
    <w:rsid w:val="00D81856"/>
    <w:rsid w:val="00D81E5F"/>
    <w:rsid w:val="00D81FA9"/>
    <w:rsid w:val="00D829D0"/>
    <w:rsid w:val="00D85F6A"/>
    <w:rsid w:val="00D87C27"/>
    <w:rsid w:val="00D90F33"/>
    <w:rsid w:val="00D9251F"/>
    <w:rsid w:val="00D933CD"/>
    <w:rsid w:val="00D93C3D"/>
    <w:rsid w:val="00D9587F"/>
    <w:rsid w:val="00D972D8"/>
    <w:rsid w:val="00D97DDD"/>
    <w:rsid w:val="00DA02F1"/>
    <w:rsid w:val="00DA0C7B"/>
    <w:rsid w:val="00DA19B1"/>
    <w:rsid w:val="00DA4148"/>
    <w:rsid w:val="00DA4794"/>
    <w:rsid w:val="00DA6474"/>
    <w:rsid w:val="00DA6A49"/>
    <w:rsid w:val="00DA7917"/>
    <w:rsid w:val="00DB1785"/>
    <w:rsid w:val="00DB2A61"/>
    <w:rsid w:val="00DB4248"/>
    <w:rsid w:val="00DB4A41"/>
    <w:rsid w:val="00DB4F89"/>
    <w:rsid w:val="00DB5450"/>
    <w:rsid w:val="00DC0221"/>
    <w:rsid w:val="00DD0652"/>
    <w:rsid w:val="00DD14C7"/>
    <w:rsid w:val="00DD4DA0"/>
    <w:rsid w:val="00DD7BA3"/>
    <w:rsid w:val="00DE4D86"/>
    <w:rsid w:val="00DE7EC6"/>
    <w:rsid w:val="00DF0F4E"/>
    <w:rsid w:val="00DF2746"/>
    <w:rsid w:val="00DF2B99"/>
    <w:rsid w:val="00E01E19"/>
    <w:rsid w:val="00E03F24"/>
    <w:rsid w:val="00E065A9"/>
    <w:rsid w:val="00E10735"/>
    <w:rsid w:val="00E1374C"/>
    <w:rsid w:val="00E1493C"/>
    <w:rsid w:val="00E1706C"/>
    <w:rsid w:val="00E20EBB"/>
    <w:rsid w:val="00E22556"/>
    <w:rsid w:val="00E31D1A"/>
    <w:rsid w:val="00E32B1A"/>
    <w:rsid w:val="00E3571D"/>
    <w:rsid w:val="00E450F3"/>
    <w:rsid w:val="00E508D9"/>
    <w:rsid w:val="00E52264"/>
    <w:rsid w:val="00E5261C"/>
    <w:rsid w:val="00E52B98"/>
    <w:rsid w:val="00E531EA"/>
    <w:rsid w:val="00E53C5E"/>
    <w:rsid w:val="00E6269C"/>
    <w:rsid w:val="00E6375D"/>
    <w:rsid w:val="00E64288"/>
    <w:rsid w:val="00E66962"/>
    <w:rsid w:val="00E76552"/>
    <w:rsid w:val="00E80295"/>
    <w:rsid w:val="00E82219"/>
    <w:rsid w:val="00E84BCC"/>
    <w:rsid w:val="00E86528"/>
    <w:rsid w:val="00E927DA"/>
    <w:rsid w:val="00E93B96"/>
    <w:rsid w:val="00E971C1"/>
    <w:rsid w:val="00EA06F0"/>
    <w:rsid w:val="00EA19FE"/>
    <w:rsid w:val="00EA21AA"/>
    <w:rsid w:val="00EA2F98"/>
    <w:rsid w:val="00EA376F"/>
    <w:rsid w:val="00EA57EA"/>
    <w:rsid w:val="00EB0B08"/>
    <w:rsid w:val="00EB43E0"/>
    <w:rsid w:val="00EB5614"/>
    <w:rsid w:val="00EC0615"/>
    <w:rsid w:val="00EC0C83"/>
    <w:rsid w:val="00EC1110"/>
    <w:rsid w:val="00EC169B"/>
    <w:rsid w:val="00EC6938"/>
    <w:rsid w:val="00EC7A0F"/>
    <w:rsid w:val="00EC7BA2"/>
    <w:rsid w:val="00EC7C26"/>
    <w:rsid w:val="00EC7E28"/>
    <w:rsid w:val="00ED23FC"/>
    <w:rsid w:val="00ED2E9B"/>
    <w:rsid w:val="00ED4721"/>
    <w:rsid w:val="00ED7B00"/>
    <w:rsid w:val="00EE0614"/>
    <w:rsid w:val="00EE0813"/>
    <w:rsid w:val="00EE602C"/>
    <w:rsid w:val="00EF080B"/>
    <w:rsid w:val="00EF14FA"/>
    <w:rsid w:val="00EF37AD"/>
    <w:rsid w:val="00EF589F"/>
    <w:rsid w:val="00EF5AB5"/>
    <w:rsid w:val="00EF5EAF"/>
    <w:rsid w:val="00F00C8C"/>
    <w:rsid w:val="00F01C85"/>
    <w:rsid w:val="00F02C4A"/>
    <w:rsid w:val="00F0662B"/>
    <w:rsid w:val="00F07035"/>
    <w:rsid w:val="00F159A0"/>
    <w:rsid w:val="00F204F7"/>
    <w:rsid w:val="00F21A61"/>
    <w:rsid w:val="00F21A81"/>
    <w:rsid w:val="00F236DE"/>
    <w:rsid w:val="00F23F30"/>
    <w:rsid w:val="00F243F0"/>
    <w:rsid w:val="00F25CB3"/>
    <w:rsid w:val="00F27205"/>
    <w:rsid w:val="00F30509"/>
    <w:rsid w:val="00F31D8B"/>
    <w:rsid w:val="00F363FB"/>
    <w:rsid w:val="00F3787E"/>
    <w:rsid w:val="00F37BB6"/>
    <w:rsid w:val="00F42A3E"/>
    <w:rsid w:val="00F44FE6"/>
    <w:rsid w:val="00F500BA"/>
    <w:rsid w:val="00F53835"/>
    <w:rsid w:val="00F55509"/>
    <w:rsid w:val="00F5565C"/>
    <w:rsid w:val="00F566C6"/>
    <w:rsid w:val="00F60DFE"/>
    <w:rsid w:val="00F60F82"/>
    <w:rsid w:val="00F6632F"/>
    <w:rsid w:val="00F6651D"/>
    <w:rsid w:val="00F712B0"/>
    <w:rsid w:val="00F72815"/>
    <w:rsid w:val="00F72AD9"/>
    <w:rsid w:val="00F72D92"/>
    <w:rsid w:val="00F746E9"/>
    <w:rsid w:val="00F74E1D"/>
    <w:rsid w:val="00F76268"/>
    <w:rsid w:val="00F76ACA"/>
    <w:rsid w:val="00F7735D"/>
    <w:rsid w:val="00F81183"/>
    <w:rsid w:val="00F824D3"/>
    <w:rsid w:val="00F82590"/>
    <w:rsid w:val="00F832AE"/>
    <w:rsid w:val="00F868ED"/>
    <w:rsid w:val="00F86FE1"/>
    <w:rsid w:val="00F87A96"/>
    <w:rsid w:val="00F90F75"/>
    <w:rsid w:val="00F93D7B"/>
    <w:rsid w:val="00F943D6"/>
    <w:rsid w:val="00F94B87"/>
    <w:rsid w:val="00F94B9C"/>
    <w:rsid w:val="00F96957"/>
    <w:rsid w:val="00FA0D4D"/>
    <w:rsid w:val="00FA1986"/>
    <w:rsid w:val="00FA5998"/>
    <w:rsid w:val="00FA7273"/>
    <w:rsid w:val="00FB1381"/>
    <w:rsid w:val="00FB2545"/>
    <w:rsid w:val="00FB2FBD"/>
    <w:rsid w:val="00FB46CB"/>
    <w:rsid w:val="00FB5177"/>
    <w:rsid w:val="00FB64B9"/>
    <w:rsid w:val="00FB67DB"/>
    <w:rsid w:val="00FB70D0"/>
    <w:rsid w:val="00FB7971"/>
    <w:rsid w:val="00FC06C5"/>
    <w:rsid w:val="00FC2A2C"/>
    <w:rsid w:val="00FC3948"/>
    <w:rsid w:val="00FC40AB"/>
    <w:rsid w:val="00FC4E41"/>
    <w:rsid w:val="00FC7324"/>
    <w:rsid w:val="00FD071B"/>
    <w:rsid w:val="00FD09D9"/>
    <w:rsid w:val="00FD13AD"/>
    <w:rsid w:val="00FD4124"/>
    <w:rsid w:val="00FD6FCF"/>
    <w:rsid w:val="00FD790C"/>
    <w:rsid w:val="00FE05BF"/>
    <w:rsid w:val="00FE0DDE"/>
    <w:rsid w:val="00FE1528"/>
    <w:rsid w:val="00FE3A62"/>
    <w:rsid w:val="00FE3A7D"/>
    <w:rsid w:val="00FE46FA"/>
    <w:rsid w:val="00FE5B93"/>
    <w:rsid w:val="00FF0FD5"/>
    <w:rsid w:val="00FF4F0A"/>
    <w:rsid w:val="00FF553A"/>
    <w:rsid w:val="00FF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13759"/>
  <w15:docId w15:val="{33D7AFA5-1797-4330-8CE0-4D8F2ED7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4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6451"/>
    <w:pPr>
      <w:keepNext/>
      <w:jc w:val="both"/>
      <w:outlineLvl w:val="0"/>
    </w:pPr>
    <w:rPr>
      <w:rFonts w:eastAsia="Arial Unicode MS"/>
      <w:b/>
    </w:rPr>
  </w:style>
  <w:style w:type="paragraph" w:styleId="Nagwek2">
    <w:name w:val="heading 2"/>
    <w:basedOn w:val="Normalny"/>
    <w:qFormat/>
    <w:rsid w:val="0069645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696451"/>
    <w:pPr>
      <w:keepNext/>
      <w:jc w:val="center"/>
      <w:outlineLvl w:val="2"/>
    </w:pPr>
    <w:rPr>
      <w:rFonts w:ascii="Arial" w:hAnsi="Arial" w:cs="Arial"/>
      <w:b/>
      <w:szCs w:val="20"/>
    </w:rPr>
  </w:style>
  <w:style w:type="paragraph" w:styleId="Nagwek4">
    <w:name w:val="heading 4"/>
    <w:basedOn w:val="Normalny"/>
    <w:next w:val="Normalny"/>
    <w:qFormat/>
    <w:rsid w:val="00696451"/>
    <w:pPr>
      <w:keepNext/>
      <w:tabs>
        <w:tab w:val="left" w:pos="502"/>
      </w:tabs>
      <w:jc w:val="both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rsid w:val="00696451"/>
    <w:pPr>
      <w:keepNext/>
      <w:jc w:val="both"/>
      <w:outlineLvl w:val="4"/>
    </w:pPr>
    <w:rPr>
      <w:rFonts w:ascii="Arial" w:hAnsi="Arial" w:cs="Arial"/>
      <w:i/>
      <w:i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1">
    <w:name w:val="Tytuł1"/>
    <w:basedOn w:val="Domylnaczcionkaakapitu"/>
    <w:rsid w:val="00696451"/>
  </w:style>
  <w:style w:type="paragraph" w:styleId="Tekstpodstawowy">
    <w:name w:val="Body Text"/>
    <w:basedOn w:val="Normalny"/>
    <w:semiHidden/>
    <w:rsid w:val="00696451"/>
    <w:pPr>
      <w:autoSpaceDE w:val="0"/>
      <w:autoSpaceDN w:val="0"/>
      <w:adjustRightInd w:val="0"/>
      <w:jc w:val="both"/>
    </w:pPr>
    <w:rPr>
      <w:rFonts w:ascii="Arial" w:hAnsi="Arial" w:cs="Arial"/>
      <w:szCs w:val="28"/>
    </w:rPr>
  </w:style>
  <w:style w:type="character" w:customStyle="1" w:styleId="txt">
    <w:name w:val="txt"/>
    <w:basedOn w:val="Domylnaczcionkaakapitu"/>
    <w:rsid w:val="00696451"/>
  </w:style>
  <w:style w:type="paragraph" w:styleId="Tekstpodstawowy2">
    <w:name w:val="Body Text 2"/>
    <w:basedOn w:val="Normalny"/>
    <w:semiHidden/>
    <w:rsid w:val="00696451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semiHidden/>
    <w:rsid w:val="00696451"/>
    <w:pPr>
      <w:tabs>
        <w:tab w:val="left" w:pos="502"/>
      </w:tabs>
      <w:ind w:left="420"/>
      <w:jc w:val="both"/>
    </w:pPr>
    <w:rPr>
      <w:rFonts w:ascii="Arial" w:hAnsi="Arial" w:cs="Arial"/>
      <w:sz w:val="22"/>
    </w:rPr>
  </w:style>
  <w:style w:type="character" w:customStyle="1" w:styleId="Nagwek5Znak">
    <w:name w:val="Nagłówek 5 Znak"/>
    <w:link w:val="Nagwek5"/>
    <w:rsid w:val="00631857"/>
    <w:rPr>
      <w:rFonts w:ascii="Arial" w:hAnsi="Arial" w:cs="Arial"/>
      <w:i/>
      <w:iCs/>
      <w:sz w:val="22"/>
      <w:szCs w:val="16"/>
    </w:rPr>
  </w:style>
  <w:style w:type="paragraph" w:customStyle="1" w:styleId="PFRON">
    <w:name w:val="PFRON"/>
    <w:basedOn w:val="Normalny"/>
    <w:rsid w:val="001673D6"/>
    <w:rPr>
      <w:szCs w:val="20"/>
    </w:rPr>
  </w:style>
  <w:style w:type="paragraph" w:customStyle="1" w:styleId="1">
    <w:name w:val="1"/>
    <w:basedOn w:val="Normalny"/>
    <w:next w:val="Normalny"/>
    <w:rsid w:val="001721FB"/>
  </w:style>
  <w:style w:type="paragraph" w:customStyle="1" w:styleId="western">
    <w:name w:val="western"/>
    <w:basedOn w:val="Normalny"/>
    <w:rsid w:val="001721FB"/>
    <w:pPr>
      <w:spacing w:before="100" w:beforeAutospacing="1" w:after="100" w:afterAutospacing="1"/>
      <w:jc w:val="both"/>
    </w:pPr>
  </w:style>
  <w:style w:type="paragraph" w:styleId="Tekstpodstawowywcity2">
    <w:name w:val="Body Text Indent 2"/>
    <w:basedOn w:val="Normalny"/>
    <w:rsid w:val="00AD5101"/>
    <w:pPr>
      <w:spacing w:after="120" w:line="480" w:lineRule="auto"/>
      <w:ind w:left="283"/>
    </w:pPr>
  </w:style>
  <w:style w:type="character" w:styleId="Numerstrony">
    <w:name w:val="page number"/>
    <w:rsid w:val="003C4DAE"/>
  </w:style>
  <w:style w:type="paragraph" w:customStyle="1" w:styleId="Standard">
    <w:name w:val="Standard"/>
    <w:rsid w:val="003C4DA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C4DAE"/>
    <w:pPr>
      <w:ind w:left="708"/>
    </w:pPr>
  </w:style>
  <w:style w:type="character" w:styleId="Hipercze">
    <w:name w:val="Hyperlink"/>
    <w:rsid w:val="00D705D5"/>
    <w:rPr>
      <w:color w:val="0000FF"/>
      <w:u w:val="single"/>
    </w:rPr>
  </w:style>
  <w:style w:type="paragraph" w:customStyle="1" w:styleId="Textbodyindent">
    <w:name w:val="Text body indent"/>
    <w:basedOn w:val="Standard"/>
    <w:rsid w:val="00822021"/>
    <w:pPr>
      <w:ind w:left="720"/>
    </w:pPr>
    <w:rPr>
      <w:rFonts w:ascii="Arial" w:eastAsia="Arial" w:hAnsi="Arial" w:cs="Arial"/>
      <w:b/>
      <w:bCs/>
      <w:iCs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3D040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32547"/>
    <w:rPr>
      <w:b/>
      <w:bCs/>
    </w:rPr>
  </w:style>
  <w:style w:type="paragraph" w:customStyle="1" w:styleId="metryka">
    <w:name w:val="metryka"/>
    <w:basedOn w:val="Normalny"/>
    <w:qFormat/>
    <w:rsid w:val="00232547"/>
    <w:pPr>
      <w:suppressAutoHyphens/>
      <w:spacing w:beforeAutospacing="1" w:after="200" w:afterAutospacing="1"/>
    </w:pPr>
    <w:rPr>
      <w:color w:val="00000A"/>
    </w:rPr>
  </w:style>
  <w:style w:type="paragraph" w:customStyle="1" w:styleId="paragraf">
    <w:name w:val="paragraf"/>
    <w:basedOn w:val="Normalny"/>
    <w:rsid w:val="00291850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361BF9"/>
    <w:pPr>
      <w:suppressLineNumbers/>
      <w:textAlignment w:val="auto"/>
    </w:pPr>
    <w:rPr>
      <w:rFonts w:ascii="Liberation Serif" w:hAnsi="Liberation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295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43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9433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3E37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B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B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B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BDF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1E49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2D689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24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2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AC51-81DD-4847-9ED3-9DC59C6E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3151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DZIAŁALNOŚCI WÓJTA GMINY NA SESJĘ RADY GMINY</vt:lpstr>
    </vt:vector>
  </TitlesOfParts>
  <Company>Rada</Company>
  <LinksUpToDate>false</LinksUpToDate>
  <CharactersWithSpaces>22013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DZIAŁALNOŚCI WÓJTA GMINY NA SESJĘ RADY GMINY</dc:title>
  <dc:creator>Emilia Szymaniuk</dc:creator>
  <cp:lastModifiedBy>Emilia Konopka</cp:lastModifiedBy>
  <cp:revision>22</cp:revision>
  <cp:lastPrinted>2024-12-18T13:52:00Z</cp:lastPrinted>
  <dcterms:created xsi:type="dcterms:W3CDTF">2025-03-28T10:23:00Z</dcterms:created>
  <dcterms:modified xsi:type="dcterms:W3CDTF">2025-06-23T08:00:00Z</dcterms:modified>
</cp:coreProperties>
</file>